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F2A09" w14:textId="77777777" w:rsidR="0092125D" w:rsidRDefault="00456CBE" w:rsidP="00C41EE9">
      <w:pPr>
        <w:rPr>
          <w:sz w:val="24"/>
          <w:szCs w:val="24"/>
        </w:rPr>
      </w:pPr>
      <w:r>
        <w:rPr>
          <w:rFonts w:cs="Times New Roman"/>
          <w:noProof/>
          <w:spacing w:val="-1"/>
        </w:rPr>
        <w:drawing>
          <wp:inline distT="0" distB="0" distL="0" distR="0" wp14:anchorId="69B94C01" wp14:editId="04A5C471">
            <wp:extent cx="5702300" cy="14217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AHC banner.png"/>
                    <pic:cNvPicPr/>
                  </pic:nvPicPr>
                  <pic:blipFill>
                    <a:blip r:embed="rId10">
                      <a:extLst>
                        <a:ext uri="{28A0092B-C50C-407E-A947-70E740481C1C}">
                          <a14:useLocalDpi xmlns:a14="http://schemas.microsoft.com/office/drawing/2010/main" val="0"/>
                        </a:ext>
                      </a:extLst>
                    </a:blip>
                    <a:stretch>
                      <a:fillRect/>
                    </a:stretch>
                  </pic:blipFill>
                  <pic:spPr>
                    <a:xfrm>
                      <a:off x="0" y="0"/>
                      <a:ext cx="5702300" cy="1421765"/>
                    </a:xfrm>
                    <a:prstGeom prst="rect">
                      <a:avLst/>
                    </a:prstGeom>
                  </pic:spPr>
                </pic:pic>
              </a:graphicData>
            </a:graphic>
          </wp:inline>
        </w:drawing>
      </w:r>
    </w:p>
    <w:p w14:paraId="768C5483" w14:textId="77777777" w:rsidR="00C41EE9" w:rsidRPr="0092125D" w:rsidRDefault="00C41EE9" w:rsidP="0092125D">
      <w:pPr>
        <w:jc w:val="center"/>
        <w:rPr>
          <w:b/>
          <w:sz w:val="32"/>
          <w:szCs w:val="32"/>
        </w:rPr>
      </w:pPr>
      <w:r w:rsidRPr="0092125D">
        <w:rPr>
          <w:b/>
          <w:sz w:val="32"/>
          <w:szCs w:val="32"/>
        </w:rPr>
        <w:t>Scholarship</w:t>
      </w:r>
      <w:r w:rsidR="0092125D" w:rsidRPr="0092125D">
        <w:rPr>
          <w:b/>
          <w:sz w:val="32"/>
          <w:szCs w:val="32"/>
        </w:rPr>
        <w:t>s and Awards Policy</w:t>
      </w:r>
      <w:r w:rsidRPr="0092125D">
        <w:rPr>
          <w:b/>
          <w:sz w:val="32"/>
          <w:szCs w:val="32"/>
        </w:rPr>
        <w:t xml:space="preserve"> and Procedures</w:t>
      </w:r>
    </w:p>
    <w:p w14:paraId="00931D1B" w14:textId="77777777" w:rsidR="00456CBE" w:rsidRPr="00456CBE" w:rsidRDefault="00456CBE" w:rsidP="00456CBE">
      <w:pPr>
        <w:rPr>
          <w:b/>
          <w:sz w:val="24"/>
          <w:szCs w:val="24"/>
          <w:u w:val="single"/>
        </w:rPr>
      </w:pPr>
      <w:r w:rsidRPr="00456CBE">
        <w:rPr>
          <w:b/>
          <w:sz w:val="24"/>
          <w:szCs w:val="24"/>
          <w:u w:val="single"/>
        </w:rPr>
        <w:t xml:space="preserve">Purpose </w:t>
      </w:r>
    </w:p>
    <w:p w14:paraId="26D03D7F" w14:textId="77777777" w:rsidR="00456CBE" w:rsidRPr="00456CBE" w:rsidRDefault="00456CBE" w:rsidP="00456CBE">
      <w:pPr>
        <w:rPr>
          <w:sz w:val="24"/>
          <w:szCs w:val="24"/>
        </w:rPr>
      </w:pPr>
      <w:r w:rsidRPr="00456CBE">
        <w:rPr>
          <w:sz w:val="24"/>
          <w:szCs w:val="24"/>
        </w:rPr>
        <w:t>This policy</w:t>
      </w:r>
      <w:r>
        <w:rPr>
          <w:sz w:val="24"/>
          <w:szCs w:val="24"/>
        </w:rPr>
        <w:t xml:space="preserve"> and </w:t>
      </w:r>
      <w:r w:rsidR="005C1633">
        <w:rPr>
          <w:sz w:val="24"/>
          <w:szCs w:val="24"/>
        </w:rPr>
        <w:t xml:space="preserve">procedure </w:t>
      </w:r>
      <w:r w:rsidR="005C1633" w:rsidRPr="00456CBE">
        <w:rPr>
          <w:sz w:val="24"/>
          <w:szCs w:val="24"/>
        </w:rPr>
        <w:t>serves</w:t>
      </w:r>
      <w:r w:rsidRPr="00456CBE">
        <w:rPr>
          <w:sz w:val="24"/>
          <w:szCs w:val="24"/>
        </w:rPr>
        <w:t xml:space="preserve"> as a guideline for the International Association for Human Caring (IAHC) staff, board members, and members who assist in the </w:t>
      </w:r>
      <w:r>
        <w:rPr>
          <w:sz w:val="24"/>
          <w:szCs w:val="24"/>
        </w:rPr>
        <w:t xml:space="preserve">scholarship and award </w:t>
      </w:r>
      <w:r w:rsidRPr="00456CBE">
        <w:rPr>
          <w:sz w:val="24"/>
          <w:szCs w:val="24"/>
        </w:rPr>
        <w:t>process, and pro</w:t>
      </w:r>
      <w:r>
        <w:rPr>
          <w:sz w:val="24"/>
          <w:szCs w:val="24"/>
        </w:rPr>
        <w:t xml:space="preserve">spective donors who wish to fund named IAHC scholarships and/or research </w:t>
      </w:r>
      <w:r w:rsidR="005C1633">
        <w:rPr>
          <w:sz w:val="24"/>
          <w:szCs w:val="24"/>
        </w:rPr>
        <w:t>grants.</w:t>
      </w:r>
      <w:r w:rsidRPr="00456CBE">
        <w:rPr>
          <w:sz w:val="24"/>
          <w:szCs w:val="24"/>
        </w:rPr>
        <w:t xml:space="preserve">  IAHC actively solicits </w:t>
      </w:r>
      <w:r>
        <w:rPr>
          <w:sz w:val="24"/>
          <w:szCs w:val="24"/>
        </w:rPr>
        <w:t xml:space="preserve">scholarships </w:t>
      </w:r>
      <w:r w:rsidRPr="00456CBE">
        <w:rPr>
          <w:sz w:val="24"/>
          <w:szCs w:val="24"/>
        </w:rPr>
        <w:t xml:space="preserve">and grants to further its mission.  </w:t>
      </w:r>
      <w:r>
        <w:rPr>
          <w:sz w:val="24"/>
          <w:szCs w:val="24"/>
        </w:rPr>
        <w:t xml:space="preserve">The policy and procedure </w:t>
      </w:r>
      <w:r w:rsidRPr="00456CBE">
        <w:rPr>
          <w:sz w:val="24"/>
          <w:szCs w:val="24"/>
        </w:rPr>
        <w:t xml:space="preserve">is intended only as a guide and allows for flexibility on a case-by-case basis. </w:t>
      </w:r>
      <w:r>
        <w:rPr>
          <w:sz w:val="24"/>
          <w:szCs w:val="24"/>
        </w:rPr>
        <w:t xml:space="preserve">See the </w:t>
      </w:r>
      <w:commentRangeStart w:id="0"/>
      <w:commentRangeStart w:id="1"/>
      <w:r>
        <w:rPr>
          <w:sz w:val="24"/>
          <w:szCs w:val="24"/>
        </w:rPr>
        <w:t xml:space="preserve">IAHC </w:t>
      </w:r>
      <w:r w:rsidRPr="00456CBE">
        <w:rPr>
          <w:sz w:val="24"/>
          <w:szCs w:val="24"/>
        </w:rPr>
        <w:t>gift acceptance policy</w:t>
      </w:r>
      <w:commentRangeEnd w:id="0"/>
      <w:r w:rsidR="00B35D11">
        <w:rPr>
          <w:rStyle w:val="CommentReference"/>
        </w:rPr>
        <w:commentReference w:id="0"/>
      </w:r>
      <w:commentRangeEnd w:id="1"/>
      <w:r w:rsidR="00D02973">
        <w:rPr>
          <w:rStyle w:val="CommentReference"/>
        </w:rPr>
        <w:commentReference w:id="1"/>
      </w:r>
      <w:r>
        <w:rPr>
          <w:sz w:val="24"/>
          <w:szCs w:val="24"/>
        </w:rPr>
        <w:t xml:space="preserve"> for additional information.</w:t>
      </w:r>
    </w:p>
    <w:p w14:paraId="1DD3FCD1" w14:textId="77777777" w:rsidR="00C41EE9" w:rsidRDefault="00C41EE9" w:rsidP="00C41EE9">
      <w:pPr>
        <w:rPr>
          <w:sz w:val="24"/>
          <w:szCs w:val="24"/>
        </w:rPr>
      </w:pPr>
      <w:r w:rsidRPr="00C41EE9">
        <w:rPr>
          <w:b/>
          <w:sz w:val="24"/>
          <w:szCs w:val="24"/>
          <w:u w:val="single"/>
        </w:rPr>
        <w:t>Introduction</w:t>
      </w:r>
      <w:r w:rsidRPr="00C41EE9">
        <w:rPr>
          <w:sz w:val="24"/>
          <w:szCs w:val="24"/>
        </w:rPr>
        <w:t xml:space="preserve"> </w:t>
      </w:r>
    </w:p>
    <w:p w14:paraId="6896AE6F" w14:textId="77777777" w:rsidR="00F47CB8" w:rsidRDefault="00C41EE9" w:rsidP="00C41EE9">
      <w:pPr>
        <w:rPr>
          <w:sz w:val="24"/>
          <w:szCs w:val="24"/>
        </w:rPr>
      </w:pPr>
      <w:r w:rsidRPr="00C41EE9">
        <w:rPr>
          <w:sz w:val="24"/>
          <w:szCs w:val="24"/>
        </w:rPr>
        <w:t xml:space="preserve">The </w:t>
      </w:r>
      <w:r w:rsidR="0092125D">
        <w:rPr>
          <w:sz w:val="24"/>
          <w:szCs w:val="24"/>
        </w:rPr>
        <w:t xml:space="preserve">International Association for Human Caring (IAHC) </w:t>
      </w:r>
      <w:r w:rsidRPr="00C41EE9">
        <w:rPr>
          <w:sz w:val="24"/>
          <w:szCs w:val="24"/>
        </w:rPr>
        <w:t>holds and administers funds (the “Funds”) that provide scholarships</w:t>
      </w:r>
      <w:r w:rsidR="0092125D">
        <w:rPr>
          <w:sz w:val="24"/>
          <w:szCs w:val="24"/>
        </w:rPr>
        <w:t xml:space="preserve"> and </w:t>
      </w:r>
      <w:r w:rsidR="008D06CD">
        <w:rPr>
          <w:sz w:val="24"/>
          <w:szCs w:val="24"/>
        </w:rPr>
        <w:t xml:space="preserve">research grant </w:t>
      </w:r>
      <w:r w:rsidR="0092125D">
        <w:rPr>
          <w:sz w:val="24"/>
          <w:szCs w:val="24"/>
        </w:rPr>
        <w:t xml:space="preserve">awards </w:t>
      </w:r>
      <w:r w:rsidRPr="00C41EE9">
        <w:rPr>
          <w:sz w:val="24"/>
          <w:szCs w:val="24"/>
        </w:rPr>
        <w:t xml:space="preserve"> to individual college and graduate school students</w:t>
      </w:r>
      <w:r w:rsidR="008D06CD">
        <w:rPr>
          <w:sz w:val="24"/>
          <w:szCs w:val="24"/>
        </w:rPr>
        <w:t xml:space="preserve">, scholars from low resource countries </w:t>
      </w:r>
      <w:r w:rsidR="0092125D">
        <w:rPr>
          <w:sz w:val="24"/>
          <w:szCs w:val="24"/>
        </w:rPr>
        <w:t>and IAHC members</w:t>
      </w:r>
      <w:r w:rsidRPr="00C41EE9">
        <w:rPr>
          <w:sz w:val="24"/>
          <w:szCs w:val="24"/>
        </w:rPr>
        <w:t>. These scholarships</w:t>
      </w:r>
      <w:r w:rsidR="0092125D">
        <w:rPr>
          <w:sz w:val="24"/>
          <w:szCs w:val="24"/>
        </w:rPr>
        <w:t xml:space="preserve"> and awards </w:t>
      </w:r>
      <w:r w:rsidR="0092125D" w:rsidRPr="00C41EE9">
        <w:rPr>
          <w:sz w:val="24"/>
          <w:szCs w:val="24"/>
        </w:rPr>
        <w:t>enable</w:t>
      </w:r>
      <w:r w:rsidRPr="00C41EE9">
        <w:rPr>
          <w:sz w:val="24"/>
          <w:szCs w:val="24"/>
        </w:rPr>
        <w:t xml:space="preserve"> the recipients to </w:t>
      </w:r>
      <w:r w:rsidR="0092125D">
        <w:rPr>
          <w:sz w:val="24"/>
          <w:szCs w:val="24"/>
        </w:rPr>
        <w:t xml:space="preserve">attend the annual IAHC conference and/or conduct caring science research. </w:t>
      </w:r>
      <w:r w:rsidRPr="00C41EE9">
        <w:rPr>
          <w:sz w:val="24"/>
          <w:szCs w:val="24"/>
        </w:rPr>
        <w:t xml:space="preserve">Grants made from such Funds </w:t>
      </w:r>
      <w:r w:rsidR="008D06CD">
        <w:rPr>
          <w:sz w:val="24"/>
          <w:szCs w:val="24"/>
        </w:rPr>
        <w:t>are referred to as “Scholarships”</w:t>
      </w:r>
      <w:r w:rsidR="0092125D">
        <w:rPr>
          <w:sz w:val="24"/>
          <w:szCs w:val="24"/>
        </w:rPr>
        <w:t xml:space="preserve"> or “Research Awards”.</w:t>
      </w:r>
      <w:r w:rsidRPr="00C41EE9">
        <w:rPr>
          <w:sz w:val="24"/>
          <w:szCs w:val="24"/>
        </w:rPr>
        <w:t xml:space="preserve"> </w:t>
      </w:r>
      <w:r w:rsidR="00F47CB8">
        <w:rPr>
          <w:sz w:val="24"/>
          <w:szCs w:val="24"/>
        </w:rPr>
        <w:t xml:space="preserve">IAHC </w:t>
      </w:r>
      <w:r w:rsidRPr="00C41EE9">
        <w:rPr>
          <w:sz w:val="24"/>
          <w:szCs w:val="24"/>
        </w:rPr>
        <w:t xml:space="preserve"> make</w:t>
      </w:r>
      <w:r w:rsidR="00F47CB8">
        <w:rPr>
          <w:sz w:val="24"/>
          <w:szCs w:val="24"/>
        </w:rPr>
        <w:t xml:space="preserve">s </w:t>
      </w:r>
      <w:r w:rsidRPr="00C41EE9">
        <w:rPr>
          <w:sz w:val="24"/>
          <w:szCs w:val="24"/>
        </w:rPr>
        <w:t xml:space="preserve"> grants </w:t>
      </w:r>
      <w:r w:rsidR="00F47CB8">
        <w:rPr>
          <w:sz w:val="24"/>
          <w:szCs w:val="24"/>
        </w:rPr>
        <w:t xml:space="preserve"> </w:t>
      </w:r>
      <w:r w:rsidRPr="00C41EE9">
        <w:rPr>
          <w:sz w:val="24"/>
          <w:szCs w:val="24"/>
        </w:rPr>
        <w:t>directly to individuals.</w:t>
      </w:r>
    </w:p>
    <w:p w14:paraId="77AECBF9" w14:textId="77777777" w:rsidR="008D06CD" w:rsidRDefault="008D06CD" w:rsidP="00C41EE9">
      <w:pPr>
        <w:rPr>
          <w:sz w:val="24"/>
          <w:szCs w:val="24"/>
        </w:rPr>
      </w:pPr>
      <w:r>
        <w:rPr>
          <w:sz w:val="24"/>
          <w:szCs w:val="24"/>
        </w:rPr>
        <w:t xml:space="preserve">IAHC </w:t>
      </w:r>
      <w:r w:rsidRPr="00C41EE9">
        <w:rPr>
          <w:sz w:val="24"/>
          <w:szCs w:val="24"/>
        </w:rPr>
        <w:t>has</w:t>
      </w:r>
      <w:r w:rsidR="00C41EE9" w:rsidRPr="00C41EE9">
        <w:rPr>
          <w:sz w:val="24"/>
          <w:szCs w:val="24"/>
        </w:rPr>
        <w:t xml:space="preserve"> established the following policy and procedures pursuant to which grants</w:t>
      </w:r>
      <w:r w:rsidR="00F47CB8">
        <w:rPr>
          <w:sz w:val="24"/>
          <w:szCs w:val="24"/>
        </w:rPr>
        <w:t xml:space="preserve"> </w:t>
      </w:r>
      <w:r w:rsidR="00C41EE9" w:rsidRPr="00C41EE9">
        <w:rPr>
          <w:sz w:val="24"/>
          <w:szCs w:val="24"/>
        </w:rPr>
        <w:t xml:space="preserve">will be awarded from all scholarship </w:t>
      </w:r>
      <w:r w:rsidR="00F47CB8">
        <w:rPr>
          <w:sz w:val="24"/>
          <w:szCs w:val="24"/>
        </w:rPr>
        <w:t xml:space="preserve">and research </w:t>
      </w:r>
      <w:r>
        <w:rPr>
          <w:sz w:val="24"/>
          <w:szCs w:val="24"/>
        </w:rPr>
        <w:t>award f</w:t>
      </w:r>
      <w:r w:rsidR="00C41EE9" w:rsidRPr="00C41EE9">
        <w:rPr>
          <w:sz w:val="24"/>
          <w:szCs w:val="24"/>
        </w:rPr>
        <w:t xml:space="preserve">unds, including where donor/advisors have any advisory privileges or participation in the selection of scholarship recipients. </w:t>
      </w:r>
    </w:p>
    <w:p w14:paraId="07D40A58" w14:textId="77777777" w:rsidR="00C41EE9" w:rsidRDefault="00C41EE9" w:rsidP="00C41EE9">
      <w:pPr>
        <w:rPr>
          <w:sz w:val="24"/>
          <w:szCs w:val="24"/>
        </w:rPr>
      </w:pPr>
      <w:r w:rsidRPr="00C41EE9">
        <w:rPr>
          <w:sz w:val="24"/>
          <w:szCs w:val="24"/>
        </w:rPr>
        <w:t xml:space="preserve">The following policy and procedures shall be interpreted so as to ensure </w:t>
      </w:r>
      <w:r w:rsidR="00F47CB8">
        <w:rPr>
          <w:sz w:val="24"/>
          <w:szCs w:val="24"/>
        </w:rPr>
        <w:t xml:space="preserve">IAHC’s </w:t>
      </w:r>
      <w:r w:rsidRPr="00C41EE9">
        <w:rPr>
          <w:sz w:val="24"/>
          <w:szCs w:val="24"/>
        </w:rPr>
        <w:t xml:space="preserve"> compliance with all applicable requirements of the Internal Revenue Code, including Section 4966, accompanying Treasury Regulations and guidance from the Internal Revenue Service, and these procedures may be amended from time to time. </w:t>
      </w:r>
      <w:r w:rsidR="00F47CB8">
        <w:rPr>
          <w:sz w:val="24"/>
          <w:szCs w:val="24"/>
        </w:rPr>
        <w:t>IAHC</w:t>
      </w:r>
      <w:r w:rsidRPr="00C41EE9">
        <w:rPr>
          <w:sz w:val="24"/>
          <w:szCs w:val="24"/>
        </w:rPr>
        <w:t xml:space="preserve"> values and encourages the interest and involvement of donors to scholarship funds. Donor involvement may include developing criteria for awards, serving on the Scholarship Committee and recommending others for places on the Scholarship Committee. It is important to remember </w:t>
      </w:r>
      <w:r w:rsidR="00F47CB8">
        <w:rPr>
          <w:sz w:val="24"/>
          <w:szCs w:val="24"/>
        </w:rPr>
        <w:t xml:space="preserve">all funds are controlled by IAHC and not individual </w:t>
      </w:r>
      <w:r w:rsidRPr="00C41EE9">
        <w:rPr>
          <w:sz w:val="24"/>
          <w:szCs w:val="24"/>
        </w:rPr>
        <w:t>donor</w:t>
      </w:r>
      <w:r w:rsidR="00F47CB8">
        <w:rPr>
          <w:sz w:val="24"/>
          <w:szCs w:val="24"/>
        </w:rPr>
        <w:t>s/</w:t>
      </w:r>
      <w:r w:rsidRPr="00C41EE9">
        <w:rPr>
          <w:sz w:val="24"/>
          <w:szCs w:val="24"/>
        </w:rPr>
        <w:t>advis</w:t>
      </w:r>
      <w:r w:rsidR="00F47CB8">
        <w:rPr>
          <w:sz w:val="24"/>
          <w:szCs w:val="24"/>
        </w:rPr>
        <w:t>ors</w:t>
      </w:r>
      <w:r w:rsidRPr="00C41EE9">
        <w:rPr>
          <w:sz w:val="24"/>
          <w:szCs w:val="24"/>
        </w:rPr>
        <w:t xml:space="preserve">. </w:t>
      </w:r>
    </w:p>
    <w:p w14:paraId="6C9D813F" w14:textId="77777777" w:rsidR="00C41EE9" w:rsidRDefault="00C41EE9" w:rsidP="00C41EE9">
      <w:pPr>
        <w:rPr>
          <w:sz w:val="24"/>
          <w:szCs w:val="24"/>
        </w:rPr>
      </w:pPr>
      <w:r w:rsidRPr="00C41EE9">
        <w:rPr>
          <w:b/>
          <w:sz w:val="24"/>
          <w:szCs w:val="24"/>
          <w:u w:val="single"/>
        </w:rPr>
        <w:t xml:space="preserve">Duties of the Board of </w:t>
      </w:r>
      <w:r w:rsidR="00F47CB8">
        <w:rPr>
          <w:b/>
          <w:sz w:val="24"/>
          <w:szCs w:val="24"/>
          <w:u w:val="single"/>
        </w:rPr>
        <w:t xml:space="preserve">Directors </w:t>
      </w:r>
      <w:r w:rsidRPr="00C41EE9">
        <w:rPr>
          <w:sz w:val="24"/>
          <w:szCs w:val="24"/>
        </w:rPr>
        <w:t xml:space="preserve"> </w:t>
      </w:r>
    </w:p>
    <w:p w14:paraId="71743F53" w14:textId="77777777" w:rsidR="00F47CB8" w:rsidRDefault="00C41EE9" w:rsidP="00C41EE9">
      <w:pPr>
        <w:rPr>
          <w:sz w:val="24"/>
          <w:szCs w:val="24"/>
        </w:rPr>
      </w:pPr>
      <w:r w:rsidRPr="00C41EE9">
        <w:rPr>
          <w:sz w:val="24"/>
          <w:szCs w:val="24"/>
        </w:rPr>
        <w:lastRenderedPageBreak/>
        <w:t xml:space="preserve">The Board of </w:t>
      </w:r>
      <w:r w:rsidR="00F47CB8">
        <w:rPr>
          <w:sz w:val="24"/>
          <w:szCs w:val="24"/>
        </w:rPr>
        <w:t xml:space="preserve">Directors </w:t>
      </w:r>
      <w:r w:rsidRPr="00C41EE9">
        <w:rPr>
          <w:sz w:val="24"/>
          <w:szCs w:val="24"/>
        </w:rPr>
        <w:t xml:space="preserve">is responsible for approving the establishment of scholarship funds, general selection criteria used to determine award recipients, scholarship designees, and disbursement of scholarship awards. No other governing body or external committee has control over funds or the award recipient selection process. </w:t>
      </w:r>
    </w:p>
    <w:p w14:paraId="13AE53A8" w14:textId="77777777" w:rsidR="00C41EE9" w:rsidRPr="00C41EE9" w:rsidRDefault="00C41EE9" w:rsidP="00C41EE9">
      <w:pPr>
        <w:rPr>
          <w:b/>
          <w:sz w:val="24"/>
          <w:szCs w:val="24"/>
          <w:u w:val="single"/>
        </w:rPr>
      </w:pPr>
      <w:r w:rsidRPr="00C41EE9">
        <w:rPr>
          <w:b/>
          <w:sz w:val="24"/>
          <w:szCs w:val="24"/>
          <w:u w:val="single"/>
        </w:rPr>
        <w:t xml:space="preserve">Definitions </w:t>
      </w:r>
    </w:p>
    <w:p w14:paraId="21CC1B4A" w14:textId="77777777" w:rsidR="00C41EE9" w:rsidRDefault="00C41EE9" w:rsidP="00C41EE9">
      <w:pPr>
        <w:rPr>
          <w:sz w:val="24"/>
          <w:szCs w:val="24"/>
        </w:rPr>
      </w:pPr>
      <w:r w:rsidRPr="00C41EE9">
        <w:rPr>
          <w:b/>
          <w:sz w:val="24"/>
          <w:szCs w:val="24"/>
        </w:rPr>
        <w:t>Advisor</w:t>
      </w:r>
      <w:r w:rsidRPr="00C41EE9">
        <w:rPr>
          <w:sz w:val="24"/>
          <w:szCs w:val="24"/>
        </w:rPr>
        <w:t xml:space="preserve"> – A person appointed by a donor to have advisory privileges with respect to a Fund. The term also includes members of the advisor’s family and businesses controlled by the advisor and family members. </w:t>
      </w:r>
    </w:p>
    <w:p w14:paraId="2E3FB5C2" w14:textId="77777777" w:rsidR="00F47CB8" w:rsidRDefault="00C41EE9" w:rsidP="00C41EE9">
      <w:pPr>
        <w:rPr>
          <w:sz w:val="24"/>
          <w:szCs w:val="24"/>
        </w:rPr>
      </w:pPr>
      <w:r w:rsidRPr="00C41EE9">
        <w:rPr>
          <w:b/>
          <w:sz w:val="24"/>
          <w:szCs w:val="24"/>
        </w:rPr>
        <w:t xml:space="preserve">Donor </w:t>
      </w:r>
      <w:r w:rsidR="00F47CB8">
        <w:rPr>
          <w:sz w:val="24"/>
          <w:szCs w:val="24"/>
        </w:rPr>
        <w:t>– A</w:t>
      </w:r>
      <w:r w:rsidRPr="00C41EE9">
        <w:rPr>
          <w:sz w:val="24"/>
          <w:szCs w:val="24"/>
        </w:rPr>
        <w:t xml:space="preserve">n individual or organization, including a corporation, partnership or trust, that makes a contribution to a </w:t>
      </w:r>
      <w:r w:rsidR="00F47CB8">
        <w:rPr>
          <w:sz w:val="24"/>
          <w:szCs w:val="24"/>
        </w:rPr>
        <w:t xml:space="preserve">scholarship grant or research award </w:t>
      </w:r>
      <w:r w:rsidRPr="00C41EE9">
        <w:rPr>
          <w:sz w:val="24"/>
          <w:szCs w:val="24"/>
        </w:rPr>
        <w:t xml:space="preserve">where such </w:t>
      </w:r>
      <w:r w:rsidR="00F47CB8">
        <w:rPr>
          <w:sz w:val="24"/>
          <w:szCs w:val="24"/>
        </w:rPr>
        <w:t xml:space="preserve">grants/awards are </w:t>
      </w:r>
      <w:r w:rsidRPr="00C41EE9">
        <w:rPr>
          <w:sz w:val="24"/>
          <w:szCs w:val="24"/>
        </w:rPr>
        <w:t xml:space="preserve">separately identified by reference to contributions of the donor and with respect to which the donor (or any person appointed or designated by such donor) has, or reasonably expects to have, advisory privileges with respect to the distribution or investment of amounts held in such </w:t>
      </w:r>
      <w:r w:rsidR="00F47CB8">
        <w:rPr>
          <w:sz w:val="24"/>
          <w:szCs w:val="24"/>
        </w:rPr>
        <w:t xml:space="preserve">grants /awards </w:t>
      </w:r>
      <w:r w:rsidRPr="00C41EE9">
        <w:rPr>
          <w:sz w:val="24"/>
          <w:szCs w:val="24"/>
        </w:rPr>
        <w:t xml:space="preserve"> by reason of the donor/advisor’s status as a donor. The term also includes members of the donor’s family and businesses controlled by the donor and family members. </w:t>
      </w:r>
    </w:p>
    <w:p w14:paraId="5D2C9F14" w14:textId="77777777" w:rsidR="00F47CB8" w:rsidRDefault="00C41EE9" w:rsidP="00C41EE9">
      <w:pPr>
        <w:rPr>
          <w:sz w:val="24"/>
          <w:szCs w:val="24"/>
        </w:rPr>
      </w:pPr>
      <w:r w:rsidRPr="00C41EE9">
        <w:rPr>
          <w:b/>
          <w:sz w:val="24"/>
          <w:szCs w:val="24"/>
        </w:rPr>
        <w:t>Qualified Expenses</w:t>
      </w:r>
      <w:r w:rsidRPr="00C41EE9">
        <w:rPr>
          <w:sz w:val="24"/>
          <w:szCs w:val="24"/>
        </w:rPr>
        <w:t xml:space="preserve"> – Certain expenses incurred in attending </w:t>
      </w:r>
      <w:r w:rsidR="00F47CB8">
        <w:rPr>
          <w:sz w:val="24"/>
          <w:szCs w:val="24"/>
        </w:rPr>
        <w:t xml:space="preserve">the IAHC annual conference or conducting research. </w:t>
      </w:r>
      <w:r w:rsidRPr="00C41EE9">
        <w:rPr>
          <w:sz w:val="24"/>
          <w:szCs w:val="24"/>
        </w:rPr>
        <w:t>They are:</w:t>
      </w:r>
    </w:p>
    <w:p w14:paraId="13DFA6AC" w14:textId="77777777" w:rsidR="00F47CB8" w:rsidRPr="00930A68" w:rsidRDefault="00930A68" w:rsidP="00930A68">
      <w:pPr>
        <w:pStyle w:val="ListParagraph"/>
        <w:numPr>
          <w:ilvl w:val="0"/>
          <w:numId w:val="1"/>
        </w:numPr>
        <w:rPr>
          <w:sz w:val="24"/>
          <w:szCs w:val="24"/>
        </w:rPr>
      </w:pPr>
      <w:r w:rsidRPr="00930A68">
        <w:rPr>
          <w:sz w:val="24"/>
          <w:szCs w:val="24"/>
        </w:rPr>
        <w:t>C</w:t>
      </w:r>
      <w:r w:rsidR="00F47CB8" w:rsidRPr="00930A68">
        <w:rPr>
          <w:sz w:val="24"/>
          <w:szCs w:val="24"/>
        </w:rPr>
        <w:t>onference</w:t>
      </w:r>
      <w:r w:rsidRPr="00930A68">
        <w:rPr>
          <w:sz w:val="24"/>
          <w:szCs w:val="24"/>
        </w:rPr>
        <w:t xml:space="preserve"> related expenses: </w:t>
      </w:r>
      <w:r w:rsidR="00F47CB8" w:rsidRPr="00930A68">
        <w:rPr>
          <w:sz w:val="24"/>
          <w:szCs w:val="24"/>
        </w:rPr>
        <w:t xml:space="preserve"> registration</w:t>
      </w:r>
      <w:r>
        <w:rPr>
          <w:sz w:val="24"/>
          <w:szCs w:val="24"/>
        </w:rPr>
        <w:t xml:space="preserve"> fees</w:t>
      </w:r>
      <w:r w:rsidRPr="00930A68">
        <w:rPr>
          <w:sz w:val="24"/>
          <w:szCs w:val="24"/>
        </w:rPr>
        <w:t xml:space="preserve">, </w:t>
      </w:r>
      <w:r w:rsidR="00F47CB8" w:rsidRPr="00930A68">
        <w:rPr>
          <w:sz w:val="24"/>
          <w:szCs w:val="24"/>
        </w:rPr>
        <w:t>travel</w:t>
      </w:r>
      <w:r w:rsidRPr="00930A68">
        <w:rPr>
          <w:sz w:val="24"/>
          <w:szCs w:val="24"/>
        </w:rPr>
        <w:t xml:space="preserve">, </w:t>
      </w:r>
      <w:r w:rsidR="008125B6">
        <w:rPr>
          <w:sz w:val="24"/>
          <w:szCs w:val="24"/>
        </w:rPr>
        <w:t xml:space="preserve">and </w:t>
      </w:r>
      <w:r w:rsidR="00F47CB8" w:rsidRPr="00930A68">
        <w:rPr>
          <w:sz w:val="24"/>
          <w:szCs w:val="24"/>
        </w:rPr>
        <w:t>hotel room</w:t>
      </w:r>
    </w:p>
    <w:p w14:paraId="0609D740" w14:textId="77777777" w:rsidR="00930A68" w:rsidRPr="00930A68" w:rsidRDefault="00930A68" w:rsidP="00930A68">
      <w:pPr>
        <w:pStyle w:val="ListParagraph"/>
        <w:numPr>
          <w:ilvl w:val="0"/>
          <w:numId w:val="1"/>
        </w:numPr>
        <w:rPr>
          <w:sz w:val="24"/>
          <w:szCs w:val="24"/>
        </w:rPr>
      </w:pPr>
      <w:r w:rsidRPr="00930A68">
        <w:rPr>
          <w:sz w:val="24"/>
          <w:szCs w:val="24"/>
        </w:rPr>
        <w:t>Research related expenses: travel to</w:t>
      </w:r>
      <w:r>
        <w:rPr>
          <w:sz w:val="24"/>
          <w:szCs w:val="24"/>
        </w:rPr>
        <w:t xml:space="preserve"> support data collection or to attend </w:t>
      </w:r>
      <w:r w:rsidRPr="00930A68">
        <w:rPr>
          <w:sz w:val="24"/>
          <w:szCs w:val="24"/>
        </w:rPr>
        <w:t xml:space="preserve">the IAHC conference to present results, </w:t>
      </w:r>
      <w:r w:rsidR="00D87DF0">
        <w:rPr>
          <w:sz w:val="24"/>
          <w:szCs w:val="24"/>
        </w:rPr>
        <w:t>data collection and analysis,</w:t>
      </w:r>
      <w:r w:rsidR="008125B6">
        <w:rPr>
          <w:sz w:val="24"/>
          <w:szCs w:val="24"/>
        </w:rPr>
        <w:t xml:space="preserve"> equipment needed to conduct research, etc.</w:t>
      </w:r>
    </w:p>
    <w:p w14:paraId="42935FA8" w14:textId="77777777" w:rsidR="00C41EE9" w:rsidRDefault="00C41EE9" w:rsidP="00C41EE9">
      <w:pPr>
        <w:rPr>
          <w:sz w:val="24"/>
          <w:szCs w:val="24"/>
        </w:rPr>
      </w:pPr>
      <w:r w:rsidRPr="00C41EE9">
        <w:rPr>
          <w:b/>
          <w:sz w:val="24"/>
          <w:szCs w:val="24"/>
        </w:rPr>
        <w:t>Related Persons</w:t>
      </w:r>
      <w:r w:rsidRPr="00C41EE9">
        <w:rPr>
          <w:sz w:val="24"/>
          <w:szCs w:val="24"/>
        </w:rPr>
        <w:t xml:space="preserve"> – The term includes both a donor or advisor’s family members and businesses they control: </w:t>
      </w:r>
    </w:p>
    <w:p w14:paraId="2AC98CB8" w14:textId="77777777" w:rsidR="00C41EE9" w:rsidRDefault="00C41EE9" w:rsidP="00C41EE9">
      <w:pPr>
        <w:ind w:firstLine="720"/>
        <w:rPr>
          <w:sz w:val="24"/>
          <w:szCs w:val="24"/>
        </w:rPr>
      </w:pPr>
      <w:r w:rsidRPr="00C41EE9">
        <w:rPr>
          <w:sz w:val="24"/>
          <w:szCs w:val="24"/>
        </w:rPr>
        <w:t>• Family Members – An individual’s parents, grandparents, great grandparents, spouse, siblings, children, grandchildren, great grandchildren and the spouses of all of the above.</w:t>
      </w:r>
    </w:p>
    <w:p w14:paraId="11283CC6" w14:textId="77777777" w:rsidR="00C41EE9" w:rsidRDefault="00C41EE9" w:rsidP="00C41EE9">
      <w:pPr>
        <w:ind w:firstLine="720"/>
        <w:rPr>
          <w:sz w:val="24"/>
          <w:szCs w:val="24"/>
        </w:rPr>
      </w:pPr>
      <w:r w:rsidRPr="00C41EE9">
        <w:rPr>
          <w:sz w:val="24"/>
          <w:szCs w:val="24"/>
        </w:rPr>
        <w:t xml:space="preserve"> • Controlled Businesses – Corporations, partnerships, and trusts or estates if the donor or advisor and family members own more than 35 percent of the total combined voting power (corporations), 35 percent of the profits interest (partnerships), or 35 percent of the beneficial interest (trusts or estates). </w:t>
      </w:r>
    </w:p>
    <w:p w14:paraId="4FB027CF" w14:textId="77777777" w:rsidR="00C41EE9" w:rsidRDefault="00C41EE9" w:rsidP="00C41EE9">
      <w:pPr>
        <w:rPr>
          <w:b/>
          <w:sz w:val="24"/>
          <w:szCs w:val="24"/>
          <w:u w:val="single"/>
        </w:rPr>
      </w:pPr>
      <w:r w:rsidRPr="00C41EE9">
        <w:rPr>
          <w:b/>
          <w:sz w:val="24"/>
          <w:szCs w:val="24"/>
          <w:u w:val="single"/>
        </w:rPr>
        <w:t xml:space="preserve">Scholarship </w:t>
      </w:r>
      <w:r w:rsidR="00D87DF0">
        <w:rPr>
          <w:b/>
          <w:sz w:val="24"/>
          <w:szCs w:val="24"/>
          <w:u w:val="single"/>
        </w:rPr>
        <w:t xml:space="preserve">and Awards </w:t>
      </w:r>
      <w:r w:rsidRPr="00C41EE9">
        <w:rPr>
          <w:b/>
          <w:sz w:val="24"/>
          <w:szCs w:val="24"/>
          <w:u w:val="single"/>
        </w:rPr>
        <w:t>Committee</w:t>
      </w:r>
    </w:p>
    <w:p w14:paraId="33F40CA9" w14:textId="55E1CB9E" w:rsidR="002E7091" w:rsidRDefault="00456CBE" w:rsidP="00C41EE9">
      <w:pPr>
        <w:rPr>
          <w:sz w:val="24"/>
          <w:szCs w:val="24"/>
        </w:rPr>
      </w:pPr>
      <w:r>
        <w:rPr>
          <w:sz w:val="24"/>
          <w:szCs w:val="24"/>
        </w:rPr>
        <w:t xml:space="preserve">IAHC’s </w:t>
      </w:r>
      <w:r w:rsidRPr="00C41EE9">
        <w:rPr>
          <w:sz w:val="24"/>
          <w:szCs w:val="24"/>
        </w:rPr>
        <w:t>President</w:t>
      </w:r>
      <w:r w:rsidR="00D87DF0">
        <w:rPr>
          <w:sz w:val="24"/>
          <w:szCs w:val="24"/>
        </w:rPr>
        <w:t xml:space="preserve">, </w:t>
      </w:r>
      <w:r w:rsidR="002E7091">
        <w:rPr>
          <w:sz w:val="24"/>
          <w:szCs w:val="24"/>
        </w:rPr>
        <w:t xml:space="preserve">with </w:t>
      </w:r>
      <w:r w:rsidR="00D87DF0">
        <w:rPr>
          <w:sz w:val="24"/>
          <w:szCs w:val="24"/>
        </w:rPr>
        <w:t>b</w:t>
      </w:r>
      <w:r w:rsidR="00C41EE9" w:rsidRPr="00C41EE9">
        <w:rPr>
          <w:sz w:val="24"/>
          <w:szCs w:val="24"/>
        </w:rPr>
        <w:t xml:space="preserve">oard </w:t>
      </w:r>
      <w:r w:rsidR="002E7091">
        <w:rPr>
          <w:sz w:val="24"/>
          <w:szCs w:val="24"/>
        </w:rPr>
        <w:t>approval</w:t>
      </w:r>
      <w:r>
        <w:rPr>
          <w:sz w:val="24"/>
          <w:szCs w:val="24"/>
        </w:rPr>
        <w:t>, will</w:t>
      </w:r>
      <w:r w:rsidR="00C41EE9" w:rsidRPr="00C41EE9">
        <w:rPr>
          <w:sz w:val="24"/>
          <w:szCs w:val="24"/>
        </w:rPr>
        <w:t xml:space="preserve"> annually appoint all members of the</w:t>
      </w:r>
      <w:commentRangeStart w:id="2"/>
      <w:commentRangeStart w:id="3"/>
      <w:r w:rsidR="00C41EE9" w:rsidRPr="00C41EE9">
        <w:rPr>
          <w:sz w:val="24"/>
          <w:szCs w:val="24"/>
        </w:rPr>
        <w:t xml:space="preserve"> Scholarship </w:t>
      </w:r>
      <w:r w:rsidR="002E7091">
        <w:rPr>
          <w:sz w:val="24"/>
          <w:szCs w:val="24"/>
        </w:rPr>
        <w:t xml:space="preserve">and Awards </w:t>
      </w:r>
      <w:r w:rsidR="00D87DF0">
        <w:rPr>
          <w:sz w:val="24"/>
          <w:szCs w:val="24"/>
        </w:rPr>
        <w:t xml:space="preserve">Committee. </w:t>
      </w:r>
      <w:commentRangeEnd w:id="2"/>
      <w:r w:rsidR="00B35D11">
        <w:rPr>
          <w:rStyle w:val="CommentReference"/>
        </w:rPr>
        <w:commentReference w:id="2"/>
      </w:r>
      <w:commentRangeEnd w:id="3"/>
      <w:r w:rsidR="00D02973">
        <w:rPr>
          <w:rStyle w:val="CommentReference"/>
        </w:rPr>
        <w:commentReference w:id="3"/>
      </w:r>
      <w:r w:rsidR="00D87DF0" w:rsidRPr="00D87DF0">
        <w:rPr>
          <w:sz w:val="24"/>
          <w:szCs w:val="24"/>
        </w:rPr>
        <w:t xml:space="preserve">The Scholarship and Awards Committee receives, reviews, and </w:t>
      </w:r>
      <w:r w:rsidR="00D02973">
        <w:rPr>
          <w:sz w:val="24"/>
          <w:szCs w:val="24"/>
        </w:rPr>
        <w:t xml:space="preserve">recommends </w:t>
      </w:r>
      <w:commentRangeStart w:id="4"/>
      <w:commentRangeStart w:id="5"/>
      <w:r w:rsidR="00D87DF0" w:rsidRPr="00D87DF0">
        <w:rPr>
          <w:sz w:val="24"/>
          <w:szCs w:val="24"/>
        </w:rPr>
        <w:t>IAHC scholarship and award recipients</w:t>
      </w:r>
      <w:r w:rsidR="00D02973">
        <w:rPr>
          <w:sz w:val="24"/>
          <w:szCs w:val="24"/>
        </w:rPr>
        <w:t xml:space="preserve"> to the board</w:t>
      </w:r>
      <w:r w:rsidR="00D87DF0" w:rsidRPr="00D87DF0">
        <w:rPr>
          <w:sz w:val="24"/>
          <w:szCs w:val="24"/>
        </w:rPr>
        <w:t xml:space="preserve">. </w:t>
      </w:r>
      <w:commentRangeEnd w:id="4"/>
      <w:r w:rsidR="00B35D11">
        <w:rPr>
          <w:rStyle w:val="CommentReference"/>
        </w:rPr>
        <w:commentReference w:id="4"/>
      </w:r>
      <w:commentRangeEnd w:id="5"/>
      <w:r w:rsidR="00D02973">
        <w:rPr>
          <w:rStyle w:val="CommentReference"/>
        </w:rPr>
        <w:commentReference w:id="5"/>
      </w:r>
      <w:r w:rsidR="00C41EE9" w:rsidRPr="00D87DF0">
        <w:rPr>
          <w:sz w:val="24"/>
          <w:szCs w:val="24"/>
        </w:rPr>
        <w:t>For</w:t>
      </w:r>
      <w:r w:rsidR="00C41EE9" w:rsidRPr="00C41EE9">
        <w:rPr>
          <w:sz w:val="24"/>
          <w:szCs w:val="24"/>
        </w:rPr>
        <w:t xml:space="preserve"> a complete description of the responsibilities of the Scholarship Committee, see the </w:t>
      </w:r>
      <w:r w:rsidR="002E7091">
        <w:rPr>
          <w:sz w:val="24"/>
          <w:szCs w:val="24"/>
        </w:rPr>
        <w:t xml:space="preserve">IAHC Bylaws. </w:t>
      </w:r>
      <w:r w:rsidR="00C41EE9" w:rsidRPr="00C41EE9">
        <w:rPr>
          <w:sz w:val="24"/>
          <w:szCs w:val="24"/>
        </w:rPr>
        <w:t xml:space="preserve"> </w:t>
      </w:r>
    </w:p>
    <w:p w14:paraId="34968EC7" w14:textId="7E2D6635" w:rsidR="00C41EE9" w:rsidRDefault="00C41EE9" w:rsidP="00C41EE9">
      <w:pPr>
        <w:rPr>
          <w:sz w:val="24"/>
          <w:szCs w:val="24"/>
        </w:rPr>
      </w:pPr>
      <w:r w:rsidRPr="00C41EE9">
        <w:rPr>
          <w:sz w:val="24"/>
          <w:szCs w:val="24"/>
        </w:rPr>
        <w:lastRenderedPageBreak/>
        <w:t xml:space="preserve">A donor or related party may serve on the Scholarship Committee, but they may not control the Scholarship Committee. This means that no combination of donors, persons designated by donors, and persons (a term that includes partnerships, corporations and trusts as well as individuals) related to them may constitute a majority of the committee, be given a veto power, </w:t>
      </w:r>
      <w:commentRangeStart w:id="6"/>
      <w:commentRangeStart w:id="7"/>
      <w:r w:rsidRPr="00C41EE9">
        <w:rPr>
          <w:sz w:val="24"/>
          <w:szCs w:val="24"/>
        </w:rPr>
        <w:t xml:space="preserve">be allowed to chair the Scholarship Committee </w:t>
      </w:r>
      <w:commentRangeEnd w:id="6"/>
      <w:r w:rsidR="00B35D11">
        <w:rPr>
          <w:rStyle w:val="CommentReference"/>
        </w:rPr>
        <w:commentReference w:id="6"/>
      </w:r>
      <w:commentRangeEnd w:id="7"/>
      <w:r w:rsidR="00D02973">
        <w:rPr>
          <w:rStyle w:val="CommentReference"/>
        </w:rPr>
        <w:commentReference w:id="7"/>
      </w:r>
      <w:r w:rsidRPr="00C41EE9">
        <w:rPr>
          <w:sz w:val="24"/>
          <w:szCs w:val="24"/>
        </w:rPr>
        <w:t xml:space="preserve">or otherwise be permitted to control the Scholarship Committee’s decisions. If a donor/advisor recommends a person for appointment to a scholarship committee based on objective criteria related to the expertise of such person, such person will not be deemed to be appointed or designated by the donor/advisor. </w:t>
      </w:r>
    </w:p>
    <w:p w14:paraId="0EF04AE7" w14:textId="77777777" w:rsidR="00C41EE9" w:rsidRDefault="00C41EE9" w:rsidP="00C41EE9">
      <w:pPr>
        <w:rPr>
          <w:sz w:val="24"/>
          <w:szCs w:val="24"/>
        </w:rPr>
      </w:pPr>
      <w:r w:rsidRPr="00C41EE9">
        <w:rPr>
          <w:sz w:val="24"/>
          <w:szCs w:val="24"/>
        </w:rPr>
        <w:t>Donor</w:t>
      </w:r>
      <w:r w:rsidR="002E7091">
        <w:rPr>
          <w:sz w:val="24"/>
          <w:szCs w:val="24"/>
        </w:rPr>
        <w:t xml:space="preserve">s </w:t>
      </w:r>
      <w:r w:rsidRPr="00C41EE9">
        <w:rPr>
          <w:sz w:val="24"/>
          <w:szCs w:val="24"/>
        </w:rPr>
        <w:t xml:space="preserve">/advisors and related persons may provide advice with respect to the selection of award recipients solely as members of a scholarship committee. This means that donors may not prescreen applications and choose those to be referred to the Committee. It also means that donors may not make a final selection from among candidates approved by the Committee. </w:t>
      </w:r>
    </w:p>
    <w:p w14:paraId="337634E5" w14:textId="77777777" w:rsidR="00C41EE9" w:rsidRDefault="00C41EE9" w:rsidP="00C41EE9">
      <w:pPr>
        <w:rPr>
          <w:sz w:val="24"/>
          <w:szCs w:val="24"/>
        </w:rPr>
      </w:pPr>
      <w:r w:rsidRPr="00C41EE9">
        <w:rPr>
          <w:sz w:val="24"/>
          <w:szCs w:val="24"/>
        </w:rPr>
        <w:t xml:space="preserve">Every member of the Scholarship Committee must adhere to the relevant </w:t>
      </w:r>
      <w:r w:rsidR="00E11675">
        <w:rPr>
          <w:sz w:val="24"/>
          <w:szCs w:val="24"/>
        </w:rPr>
        <w:t xml:space="preserve">organizational </w:t>
      </w:r>
      <w:r w:rsidR="00E11675" w:rsidRPr="00C41EE9">
        <w:rPr>
          <w:sz w:val="24"/>
          <w:szCs w:val="24"/>
        </w:rPr>
        <w:t xml:space="preserve">policies </w:t>
      </w:r>
      <w:r w:rsidR="00E11675">
        <w:rPr>
          <w:sz w:val="24"/>
          <w:szCs w:val="24"/>
        </w:rPr>
        <w:t>including</w:t>
      </w:r>
      <w:r w:rsidRPr="00C41EE9">
        <w:rPr>
          <w:sz w:val="24"/>
          <w:szCs w:val="24"/>
        </w:rPr>
        <w:t xml:space="preserve"> without limitation the </w:t>
      </w:r>
      <w:r w:rsidR="002E7091">
        <w:rPr>
          <w:sz w:val="24"/>
          <w:szCs w:val="24"/>
        </w:rPr>
        <w:t xml:space="preserve">organizations </w:t>
      </w:r>
      <w:r w:rsidRPr="005C1633">
        <w:rPr>
          <w:sz w:val="24"/>
          <w:szCs w:val="24"/>
          <w:highlight w:val="cyan"/>
        </w:rPr>
        <w:t>Conflict of Interest Policy</w:t>
      </w:r>
      <w:r w:rsidRPr="00C41EE9">
        <w:rPr>
          <w:sz w:val="24"/>
          <w:szCs w:val="24"/>
        </w:rPr>
        <w:t xml:space="preserve"> and </w:t>
      </w:r>
      <w:r w:rsidRPr="005C1633">
        <w:rPr>
          <w:sz w:val="24"/>
          <w:szCs w:val="24"/>
          <w:highlight w:val="cyan"/>
        </w:rPr>
        <w:t>Confidentiality Policy</w:t>
      </w:r>
      <w:r w:rsidRPr="00C41EE9">
        <w:rPr>
          <w:sz w:val="24"/>
          <w:szCs w:val="24"/>
        </w:rPr>
        <w:t>. Each member of the Scholarship</w:t>
      </w:r>
      <w:r w:rsidR="002E7091">
        <w:rPr>
          <w:sz w:val="24"/>
          <w:szCs w:val="24"/>
        </w:rPr>
        <w:t xml:space="preserve"> and Awards </w:t>
      </w:r>
      <w:r w:rsidRPr="00C41EE9">
        <w:rPr>
          <w:sz w:val="24"/>
          <w:szCs w:val="24"/>
        </w:rPr>
        <w:t xml:space="preserve">Committee covered by this policy must disclose any personal knowledge of and relationship with any potential grantee under consideration and refrain from participation in the award process in a circumstance where he or she would derive, directly or indirectly, a private benefit if any potential grantee or grantees are selected over others. </w:t>
      </w:r>
    </w:p>
    <w:p w14:paraId="58D7F8C7" w14:textId="77777777" w:rsidR="002E7091" w:rsidRDefault="00C41EE9" w:rsidP="00C41EE9">
      <w:pPr>
        <w:rPr>
          <w:sz w:val="24"/>
          <w:szCs w:val="24"/>
        </w:rPr>
      </w:pPr>
      <w:r w:rsidRPr="00C41EE9">
        <w:rPr>
          <w:sz w:val="24"/>
          <w:szCs w:val="24"/>
        </w:rPr>
        <w:t xml:space="preserve">Scholarships </w:t>
      </w:r>
      <w:r w:rsidR="002E7091">
        <w:rPr>
          <w:sz w:val="24"/>
          <w:szCs w:val="24"/>
        </w:rPr>
        <w:t xml:space="preserve">and grants </w:t>
      </w:r>
      <w:r w:rsidRPr="00C41EE9">
        <w:rPr>
          <w:sz w:val="24"/>
          <w:szCs w:val="24"/>
        </w:rPr>
        <w:t>covered by this policy may not be awarded to</w:t>
      </w:r>
      <w:r w:rsidR="002E7091">
        <w:rPr>
          <w:sz w:val="24"/>
          <w:szCs w:val="24"/>
        </w:rPr>
        <w:t xml:space="preserve"> any:</w:t>
      </w:r>
    </w:p>
    <w:p w14:paraId="706FBDFC" w14:textId="77777777" w:rsidR="002E7091" w:rsidRDefault="00C41EE9" w:rsidP="002E7091">
      <w:pPr>
        <w:pStyle w:val="ListParagraph"/>
        <w:numPr>
          <w:ilvl w:val="0"/>
          <w:numId w:val="2"/>
        </w:numPr>
        <w:rPr>
          <w:sz w:val="24"/>
          <w:szCs w:val="24"/>
        </w:rPr>
      </w:pPr>
      <w:r w:rsidRPr="002E7091">
        <w:rPr>
          <w:sz w:val="24"/>
          <w:szCs w:val="24"/>
        </w:rPr>
        <w:t xml:space="preserve">member of the </w:t>
      </w:r>
      <w:r w:rsidR="002E7091" w:rsidRPr="002E7091">
        <w:rPr>
          <w:sz w:val="24"/>
          <w:szCs w:val="24"/>
        </w:rPr>
        <w:t>organization</w:t>
      </w:r>
      <w:r w:rsidR="002E7091">
        <w:rPr>
          <w:sz w:val="24"/>
          <w:szCs w:val="24"/>
        </w:rPr>
        <w:t>’</w:t>
      </w:r>
      <w:r w:rsidR="002E7091" w:rsidRPr="002E7091">
        <w:rPr>
          <w:sz w:val="24"/>
          <w:szCs w:val="24"/>
        </w:rPr>
        <w:t xml:space="preserve">s </w:t>
      </w:r>
      <w:r w:rsidRPr="002E7091">
        <w:rPr>
          <w:sz w:val="24"/>
          <w:szCs w:val="24"/>
        </w:rPr>
        <w:t xml:space="preserve">Board of </w:t>
      </w:r>
      <w:r w:rsidR="002E7091" w:rsidRPr="002E7091">
        <w:rPr>
          <w:sz w:val="24"/>
          <w:szCs w:val="24"/>
        </w:rPr>
        <w:t>Directors</w:t>
      </w:r>
      <w:r w:rsidR="002E7091">
        <w:rPr>
          <w:sz w:val="24"/>
          <w:szCs w:val="24"/>
        </w:rPr>
        <w:t>,</w:t>
      </w:r>
      <w:r w:rsidR="002E7091" w:rsidRPr="002E7091">
        <w:rPr>
          <w:sz w:val="24"/>
          <w:szCs w:val="24"/>
        </w:rPr>
        <w:t xml:space="preserve"> </w:t>
      </w:r>
    </w:p>
    <w:p w14:paraId="09D868A2" w14:textId="77777777" w:rsidR="002E7091" w:rsidRDefault="002E7091" w:rsidP="002E7091">
      <w:pPr>
        <w:pStyle w:val="ListParagraph"/>
        <w:numPr>
          <w:ilvl w:val="0"/>
          <w:numId w:val="2"/>
        </w:numPr>
        <w:rPr>
          <w:sz w:val="24"/>
          <w:szCs w:val="24"/>
        </w:rPr>
      </w:pPr>
      <w:r w:rsidRPr="002E7091">
        <w:rPr>
          <w:sz w:val="24"/>
          <w:szCs w:val="24"/>
        </w:rPr>
        <w:t>employee of the organization</w:t>
      </w:r>
      <w:r>
        <w:rPr>
          <w:sz w:val="24"/>
          <w:szCs w:val="24"/>
        </w:rPr>
        <w:t>,</w:t>
      </w:r>
    </w:p>
    <w:p w14:paraId="4E32BA89" w14:textId="77777777" w:rsidR="002E7091" w:rsidRPr="002E7091" w:rsidRDefault="00C41EE9" w:rsidP="002E7091">
      <w:pPr>
        <w:pStyle w:val="ListParagraph"/>
        <w:numPr>
          <w:ilvl w:val="0"/>
          <w:numId w:val="2"/>
        </w:numPr>
        <w:rPr>
          <w:sz w:val="24"/>
          <w:szCs w:val="24"/>
        </w:rPr>
      </w:pPr>
      <w:r w:rsidRPr="002E7091">
        <w:rPr>
          <w:sz w:val="24"/>
          <w:szCs w:val="24"/>
        </w:rPr>
        <w:t>donor/advisor or substantial contributor to the</w:t>
      </w:r>
      <w:r w:rsidR="00CD47FB">
        <w:rPr>
          <w:sz w:val="24"/>
          <w:szCs w:val="24"/>
        </w:rPr>
        <w:t xml:space="preserve"> scholarships or awards</w:t>
      </w:r>
      <w:r w:rsidRPr="002E7091">
        <w:rPr>
          <w:sz w:val="24"/>
          <w:szCs w:val="24"/>
        </w:rPr>
        <w:t>,</w:t>
      </w:r>
    </w:p>
    <w:p w14:paraId="0B2AEFA4" w14:textId="77777777" w:rsidR="002E7091" w:rsidRPr="002E7091" w:rsidRDefault="00456CBE" w:rsidP="004F1BFA">
      <w:pPr>
        <w:pStyle w:val="ListParagraph"/>
        <w:numPr>
          <w:ilvl w:val="0"/>
          <w:numId w:val="2"/>
        </w:numPr>
        <w:rPr>
          <w:sz w:val="24"/>
          <w:szCs w:val="24"/>
        </w:rPr>
      </w:pPr>
      <w:r w:rsidRPr="002E7091">
        <w:rPr>
          <w:sz w:val="24"/>
          <w:szCs w:val="24"/>
        </w:rPr>
        <w:t>Members</w:t>
      </w:r>
      <w:r w:rsidR="00C41EE9" w:rsidRPr="002E7091">
        <w:rPr>
          <w:sz w:val="24"/>
          <w:szCs w:val="24"/>
        </w:rPr>
        <w:t xml:space="preserve"> of the Scholarship Committee </w:t>
      </w:r>
      <w:r w:rsidR="002E7091" w:rsidRPr="002E7091">
        <w:rPr>
          <w:sz w:val="24"/>
          <w:szCs w:val="24"/>
        </w:rPr>
        <w:t xml:space="preserve"> or </w:t>
      </w:r>
      <w:r w:rsidR="002E7091">
        <w:rPr>
          <w:sz w:val="24"/>
          <w:szCs w:val="24"/>
        </w:rPr>
        <w:t>their families.</w:t>
      </w:r>
    </w:p>
    <w:p w14:paraId="09382034" w14:textId="77777777" w:rsidR="0092125D" w:rsidRDefault="00C41EE9" w:rsidP="00C41EE9">
      <w:pPr>
        <w:rPr>
          <w:sz w:val="24"/>
          <w:szCs w:val="24"/>
        </w:rPr>
      </w:pPr>
      <w:r w:rsidRPr="00C41EE9">
        <w:rPr>
          <w:sz w:val="24"/>
          <w:szCs w:val="24"/>
        </w:rPr>
        <w:t xml:space="preserve">Finally, </w:t>
      </w:r>
      <w:r w:rsidR="00CD47FB">
        <w:rPr>
          <w:sz w:val="24"/>
          <w:szCs w:val="24"/>
        </w:rPr>
        <w:t xml:space="preserve">awards </w:t>
      </w:r>
      <w:r w:rsidR="00CD47FB" w:rsidRPr="00C41EE9">
        <w:rPr>
          <w:sz w:val="24"/>
          <w:szCs w:val="24"/>
        </w:rPr>
        <w:t>covered</w:t>
      </w:r>
      <w:r w:rsidRPr="00C41EE9">
        <w:rPr>
          <w:sz w:val="24"/>
          <w:szCs w:val="24"/>
        </w:rPr>
        <w:t xml:space="preserve"> by this policy may not be made for a purpose that is not charitable. </w:t>
      </w:r>
    </w:p>
    <w:p w14:paraId="49381227" w14:textId="77777777" w:rsidR="0092125D" w:rsidRPr="006E6C3D" w:rsidRDefault="00CD47FB" w:rsidP="00C41EE9">
      <w:pPr>
        <w:rPr>
          <w:strike/>
          <w:sz w:val="24"/>
          <w:szCs w:val="24"/>
        </w:rPr>
      </w:pPr>
      <w:r>
        <w:rPr>
          <w:sz w:val="24"/>
          <w:szCs w:val="24"/>
        </w:rPr>
        <w:t>In addition, n</w:t>
      </w:r>
      <w:r w:rsidR="00C41EE9" w:rsidRPr="00C41EE9">
        <w:rPr>
          <w:sz w:val="24"/>
          <w:szCs w:val="24"/>
        </w:rPr>
        <w:t xml:space="preserve">o individual may serve on the </w:t>
      </w:r>
      <w:r>
        <w:rPr>
          <w:sz w:val="24"/>
          <w:szCs w:val="24"/>
        </w:rPr>
        <w:t xml:space="preserve">organizations </w:t>
      </w:r>
      <w:r w:rsidR="00C41EE9" w:rsidRPr="00C41EE9">
        <w:rPr>
          <w:sz w:val="24"/>
          <w:szCs w:val="24"/>
        </w:rPr>
        <w:t>Scholarship</w:t>
      </w:r>
      <w:r>
        <w:rPr>
          <w:sz w:val="24"/>
          <w:szCs w:val="24"/>
        </w:rPr>
        <w:t xml:space="preserve"> and Awards </w:t>
      </w:r>
      <w:r w:rsidR="00C41EE9" w:rsidRPr="00C41EE9">
        <w:rPr>
          <w:sz w:val="24"/>
          <w:szCs w:val="24"/>
        </w:rPr>
        <w:t xml:space="preserve">Committee if their relative is an applicant for a scholarship </w:t>
      </w:r>
      <w:r>
        <w:rPr>
          <w:sz w:val="24"/>
          <w:szCs w:val="24"/>
        </w:rPr>
        <w:t xml:space="preserve">or grant </w:t>
      </w:r>
      <w:r w:rsidR="00C41EE9" w:rsidRPr="00C41EE9">
        <w:rPr>
          <w:sz w:val="24"/>
          <w:szCs w:val="24"/>
        </w:rPr>
        <w:t xml:space="preserve">award. </w:t>
      </w:r>
      <w:r w:rsidR="00C41EE9" w:rsidRPr="006E6C3D">
        <w:rPr>
          <w:strike/>
          <w:sz w:val="24"/>
          <w:szCs w:val="24"/>
        </w:rPr>
        <w:t xml:space="preserve">To support this legal requirement, the </w:t>
      </w:r>
      <w:r w:rsidRPr="006E6C3D">
        <w:rPr>
          <w:strike/>
          <w:sz w:val="24"/>
          <w:szCs w:val="24"/>
        </w:rPr>
        <w:t xml:space="preserve">organization </w:t>
      </w:r>
      <w:r w:rsidR="00C41EE9" w:rsidRPr="006E6C3D">
        <w:rPr>
          <w:strike/>
          <w:sz w:val="24"/>
          <w:szCs w:val="24"/>
        </w:rPr>
        <w:t xml:space="preserve">utilizes a separate </w:t>
      </w:r>
      <w:commentRangeStart w:id="8"/>
      <w:commentRangeStart w:id="9"/>
      <w:r w:rsidR="00C41EE9" w:rsidRPr="006E6C3D">
        <w:rPr>
          <w:strike/>
          <w:sz w:val="24"/>
          <w:szCs w:val="24"/>
        </w:rPr>
        <w:t>disqualified person disclosure form</w:t>
      </w:r>
      <w:commentRangeEnd w:id="8"/>
      <w:r w:rsidR="00B35D11" w:rsidRPr="006E6C3D">
        <w:rPr>
          <w:rStyle w:val="CommentReference"/>
          <w:strike/>
        </w:rPr>
        <w:commentReference w:id="8"/>
      </w:r>
      <w:commentRangeEnd w:id="9"/>
      <w:r w:rsidR="006E6C3D" w:rsidRPr="006E6C3D">
        <w:rPr>
          <w:rStyle w:val="CommentReference"/>
          <w:strike/>
        </w:rPr>
        <w:commentReference w:id="9"/>
      </w:r>
      <w:r w:rsidR="00C41EE9" w:rsidRPr="006E6C3D">
        <w:rPr>
          <w:strike/>
          <w:sz w:val="24"/>
          <w:szCs w:val="24"/>
        </w:rPr>
        <w:t xml:space="preserve">, which is attached to these procedures. Moreover, the IRS regulation on disqualified persons extends for three years after the volunteer has completed service on the Scholarship Committee. </w:t>
      </w:r>
    </w:p>
    <w:p w14:paraId="071D42E7" w14:textId="77777777" w:rsidR="0092125D" w:rsidRDefault="00C41EE9" w:rsidP="00C41EE9">
      <w:pPr>
        <w:rPr>
          <w:sz w:val="24"/>
          <w:szCs w:val="24"/>
        </w:rPr>
      </w:pPr>
      <w:r w:rsidRPr="00C41EE9">
        <w:rPr>
          <w:sz w:val="24"/>
          <w:szCs w:val="24"/>
        </w:rPr>
        <w:t xml:space="preserve">Each member of the Scholarship </w:t>
      </w:r>
      <w:r w:rsidR="00CD47FB">
        <w:rPr>
          <w:sz w:val="24"/>
          <w:szCs w:val="24"/>
        </w:rPr>
        <w:t xml:space="preserve">and Awards </w:t>
      </w:r>
      <w:r w:rsidRPr="00C41EE9">
        <w:rPr>
          <w:sz w:val="24"/>
          <w:szCs w:val="24"/>
        </w:rPr>
        <w:t xml:space="preserve">Committee shall certify in writing that no applicant considered by the committee is related to any current or past committee members. See the </w:t>
      </w:r>
      <w:r w:rsidR="00CD47FB">
        <w:rPr>
          <w:sz w:val="24"/>
          <w:szCs w:val="24"/>
        </w:rPr>
        <w:t xml:space="preserve">Organization’s </w:t>
      </w:r>
      <w:r w:rsidR="00CD47FB" w:rsidRPr="00C41EE9">
        <w:rPr>
          <w:sz w:val="24"/>
          <w:szCs w:val="24"/>
        </w:rPr>
        <w:t>Conflict</w:t>
      </w:r>
      <w:r w:rsidRPr="00C41EE9">
        <w:rPr>
          <w:sz w:val="24"/>
          <w:szCs w:val="24"/>
        </w:rPr>
        <w:t xml:space="preserve"> of Interest Policy for detailed definitions of relatives based on the IRS guidelines defining disqualified persons. </w:t>
      </w:r>
    </w:p>
    <w:p w14:paraId="089C5E81" w14:textId="770DB34C" w:rsidR="00CD47FB" w:rsidRDefault="00C41EE9" w:rsidP="00C41EE9">
      <w:pPr>
        <w:rPr>
          <w:sz w:val="24"/>
          <w:szCs w:val="24"/>
        </w:rPr>
      </w:pPr>
      <w:r w:rsidRPr="00C41EE9">
        <w:rPr>
          <w:sz w:val="24"/>
          <w:szCs w:val="24"/>
        </w:rPr>
        <w:lastRenderedPageBreak/>
        <w:t xml:space="preserve">The Scholarship </w:t>
      </w:r>
      <w:r w:rsidR="00CD47FB">
        <w:rPr>
          <w:sz w:val="24"/>
          <w:szCs w:val="24"/>
        </w:rPr>
        <w:t xml:space="preserve">and Awards </w:t>
      </w:r>
      <w:r w:rsidRPr="00C41EE9">
        <w:rPr>
          <w:sz w:val="24"/>
          <w:szCs w:val="24"/>
        </w:rPr>
        <w:t>Committee established under this policy shall forward its recommendations to the</w:t>
      </w:r>
      <w:r w:rsidR="006E6C3D">
        <w:rPr>
          <w:sz w:val="24"/>
          <w:szCs w:val="24"/>
        </w:rPr>
        <w:t xml:space="preserve"> board </w:t>
      </w:r>
      <w:r w:rsidRPr="00C41EE9">
        <w:rPr>
          <w:sz w:val="24"/>
          <w:szCs w:val="24"/>
        </w:rPr>
        <w:t xml:space="preserve"> in such form and on such schedule </w:t>
      </w:r>
      <w:r w:rsidR="00CD47FB">
        <w:rPr>
          <w:sz w:val="24"/>
          <w:szCs w:val="24"/>
        </w:rPr>
        <w:t>established with the committee</w:t>
      </w:r>
      <w:r w:rsidR="006E6C3D">
        <w:rPr>
          <w:sz w:val="24"/>
          <w:szCs w:val="24"/>
        </w:rPr>
        <w:t>.</w:t>
      </w:r>
      <w:r w:rsidR="00CD47FB">
        <w:rPr>
          <w:sz w:val="24"/>
          <w:szCs w:val="24"/>
        </w:rPr>
        <w:t xml:space="preserve"> </w:t>
      </w:r>
    </w:p>
    <w:p w14:paraId="71E23262" w14:textId="77777777" w:rsidR="0092125D" w:rsidRDefault="00CD47FB" w:rsidP="00C41EE9">
      <w:pPr>
        <w:rPr>
          <w:sz w:val="24"/>
          <w:szCs w:val="24"/>
        </w:rPr>
      </w:pPr>
      <w:r>
        <w:rPr>
          <w:sz w:val="24"/>
          <w:szCs w:val="24"/>
        </w:rPr>
        <w:t xml:space="preserve">The IAHC </w:t>
      </w:r>
      <w:r w:rsidRPr="00C41EE9">
        <w:rPr>
          <w:sz w:val="24"/>
          <w:szCs w:val="24"/>
        </w:rPr>
        <w:t>Board</w:t>
      </w:r>
      <w:r w:rsidR="00C41EE9" w:rsidRPr="00C41EE9">
        <w:rPr>
          <w:sz w:val="24"/>
          <w:szCs w:val="24"/>
        </w:rPr>
        <w:t xml:space="preserve"> shall approve each award made under this policy.</w:t>
      </w:r>
    </w:p>
    <w:p w14:paraId="0DB3CA4C" w14:textId="77777777" w:rsidR="0092125D" w:rsidRDefault="00C41EE9" w:rsidP="00C41EE9">
      <w:pPr>
        <w:rPr>
          <w:sz w:val="24"/>
          <w:szCs w:val="24"/>
        </w:rPr>
      </w:pPr>
      <w:r w:rsidRPr="0092125D">
        <w:rPr>
          <w:b/>
          <w:sz w:val="24"/>
          <w:szCs w:val="24"/>
          <w:u w:val="single"/>
        </w:rPr>
        <w:t>Scholarship</w:t>
      </w:r>
      <w:r w:rsidR="005C1633">
        <w:rPr>
          <w:b/>
          <w:sz w:val="24"/>
          <w:szCs w:val="24"/>
          <w:u w:val="single"/>
        </w:rPr>
        <w:t xml:space="preserve"> and Award </w:t>
      </w:r>
      <w:r w:rsidRPr="0092125D">
        <w:rPr>
          <w:b/>
          <w:sz w:val="24"/>
          <w:szCs w:val="24"/>
          <w:u w:val="single"/>
        </w:rPr>
        <w:t>Selection Criteria</w:t>
      </w:r>
      <w:r w:rsidRPr="00C41EE9">
        <w:rPr>
          <w:sz w:val="24"/>
          <w:szCs w:val="24"/>
        </w:rPr>
        <w:t xml:space="preserve"> </w:t>
      </w:r>
    </w:p>
    <w:p w14:paraId="45648047" w14:textId="77777777" w:rsidR="00CD47FB" w:rsidRDefault="00C41EE9" w:rsidP="00C41EE9">
      <w:pPr>
        <w:rPr>
          <w:sz w:val="24"/>
          <w:szCs w:val="24"/>
        </w:rPr>
      </w:pPr>
      <w:r w:rsidRPr="00C41EE9">
        <w:rPr>
          <w:sz w:val="24"/>
          <w:szCs w:val="24"/>
        </w:rPr>
        <w:t xml:space="preserve">The criteria to be used in selecting scholarship </w:t>
      </w:r>
      <w:r w:rsidR="00CD47FB">
        <w:rPr>
          <w:sz w:val="24"/>
          <w:szCs w:val="24"/>
        </w:rPr>
        <w:t xml:space="preserve">or award </w:t>
      </w:r>
      <w:r w:rsidRPr="00C41EE9">
        <w:rPr>
          <w:sz w:val="24"/>
          <w:szCs w:val="24"/>
        </w:rPr>
        <w:t xml:space="preserve">recipients must be based on criteria that are appropriate to accomplishing the underlying purpose of the scholarship </w:t>
      </w:r>
      <w:r w:rsidR="00CD47FB">
        <w:rPr>
          <w:sz w:val="24"/>
          <w:szCs w:val="24"/>
        </w:rPr>
        <w:t xml:space="preserve">or award </w:t>
      </w:r>
      <w:r w:rsidRPr="00C41EE9">
        <w:rPr>
          <w:sz w:val="24"/>
          <w:szCs w:val="24"/>
        </w:rPr>
        <w:t xml:space="preserve">as </w:t>
      </w:r>
      <w:commentRangeStart w:id="10"/>
      <w:commentRangeStart w:id="11"/>
      <w:r w:rsidRPr="00C41EE9">
        <w:rPr>
          <w:sz w:val="24"/>
          <w:szCs w:val="24"/>
        </w:rPr>
        <w:t>described in agreement</w:t>
      </w:r>
      <w:r w:rsidR="00CD47FB">
        <w:rPr>
          <w:sz w:val="24"/>
          <w:szCs w:val="24"/>
        </w:rPr>
        <w:t>s</w:t>
      </w:r>
      <w:r w:rsidRPr="00C41EE9">
        <w:rPr>
          <w:sz w:val="24"/>
          <w:szCs w:val="24"/>
        </w:rPr>
        <w:t xml:space="preserve"> creating such</w:t>
      </w:r>
      <w:r w:rsidR="00CD47FB">
        <w:rPr>
          <w:sz w:val="24"/>
          <w:szCs w:val="24"/>
        </w:rPr>
        <w:t xml:space="preserve"> scholarships and awards</w:t>
      </w:r>
      <w:r w:rsidRPr="00C41EE9">
        <w:rPr>
          <w:sz w:val="24"/>
          <w:szCs w:val="24"/>
        </w:rPr>
        <w:t>.</w:t>
      </w:r>
      <w:commentRangeEnd w:id="10"/>
      <w:r w:rsidR="00671FB3">
        <w:rPr>
          <w:rStyle w:val="CommentReference"/>
        </w:rPr>
        <w:commentReference w:id="10"/>
      </w:r>
      <w:commentRangeEnd w:id="11"/>
      <w:r w:rsidR="006E6C3D">
        <w:rPr>
          <w:rStyle w:val="CommentReference"/>
        </w:rPr>
        <w:commentReference w:id="11"/>
      </w:r>
      <w:r w:rsidRPr="00C41EE9">
        <w:rPr>
          <w:sz w:val="24"/>
          <w:szCs w:val="24"/>
        </w:rPr>
        <w:t xml:space="preserve"> </w:t>
      </w:r>
    </w:p>
    <w:p w14:paraId="3B9A0640" w14:textId="77777777" w:rsidR="00CD47FB" w:rsidRDefault="00C41EE9" w:rsidP="00C41EE9">
      <w:pPr>
        <w:rPr>
          <w:sz w:val="24"/>
          <w:szCs w:val="24"/>
        </w:rPr>
      </w:pPr>
      <w:r w:rsidRPr="00C41EE9">
        <w:rPr>
          <w:sz w:val="24"/>
          <w:szCs w:val="24"/>
        </w:rPr>
        <w:t>Criteria for scholarship grants may include, but are not limited to, the following:</w:t>
      </w:r>
    </w:p>
    <w:p w14:paraId="1EEE92A7" w14:textId="77777777" w:rsidR="001605B1" w:rsidRPr="001605B1" w:rsidRDefault="001605B1" w:rsidP="00890E21">
      <w:pPr>
        <w:numPr>
          <w:ilvl w:val="0"/>
          <w:numId w:val="3"/>
        </w:numPr>
        <w:shd w:val="clear" w:color="auto" w:fill="FFFFFF"/>
        <w:spacing w:before="100" w:beforeAutospacing="1" w:after="100" w:afterAutospacing="1" w:line="240" w:lineRule="auto"/>
        <w:rPr>
          <w:rFonts w:eastAsia="Times New Roman" w:cstheme="minorHAnsi"/>
          <w:color w:val="000000"/>
          <w:sz w:val="24"/>
          <w:szCs w:val="24"/>
        </w:rPr>
      </w:pPr>
      <w:r w:rsidRPr="001605B1">
        <w:rPr>
          <w:rFonts w:eastAsia="Times New Roman" w:cstheme="minorHAnsi"/>
          <w:color w:val="000000"/>
          <w:sz w:val="24"/>
          <w:szCs w:val="24"/>
        </w:rPr>
        <w:t xml:space="preserve">Individuals  committed to advance caring science </w:t>
      </w:r>
    </w:p>
    <w:p w14:paraId="417CDC7F" w14:textId="77777777" w:rsidR="001605B1" w:rsidRPr="001605B1" w:rsidRDefault="001605B1" w:rsidP="00890E21">
      <w:pPr>
        <w:numPr>
          <w:ilvl w:val="0"/>
          <w:numId w:val="3"/>
        </w:numPr>
        <w:shd w:val="clear" w:color="auto" w:fill="FFFFFF"/>
        <w:spacing w:before="100" w:beforeAutospacing="1" w:after="100" w:afterAutospacing="1" w:line="240" w:lineRule="auto"/>
        <w:rPr>
          <w:rFonts w:eastAsia="Times New Roman" w:cstheme="minorHAnsi"/>
          <w:color w:val="000000"/>
          <w:sz w:val="24"/>
          <w:szCs w:val="24"/>
        </w:rPr>
      </w:pPr>
      <w:r w:rsidRPr="001605B1">
        <w:rPr>
          <w:rFonts w:eastAsia="Times New Roman" w:cstheme="minorHAnsi"/>
          <w:color w:val="000000"/>
          <w:sz w:val="24"/>
          <w:szCs w:val="24"/>
        </w:rPr>
        <w:t>Member of the International Association for Human Caring</w:t>
      </w:r>
    </w:p>
    <w:p w14:paraId="6E23C714" w14:textId="77777777" w:rsidR="001605B1" w:rsidRPr="001605B1" w:rsidRDefault="001605B1" w:rsidP="00DF7194">
      <w:pPr>
        <w:numPr>
          <w:ilvl w:val="0"/>
          <w:numId w:val="3"/>
        </w:numPr>
        <w:shd w:val="clear" w:color="auto" w:fill="FFFFFF"/>
        <w:spacing w:before="100" w:beforeAutospacing="1" w:after="100" w:afterAutospacing="1" w:line="240" w:lineRule="auto"/>
        <w:rPr>
          <w:rFonts w:cstheme="minorHAnsi"/>
          <w:b/>
          <w:sz w:val="24"/>
          <w:szCs w:val="24"/>
        </w:rPr>
      </w:pPr>
      <w:r w:rsidRPr="001605B1">
        <w:rPr>
          <w:rFonts w:eastAsia="Times New Roman" w:cstheme="minorHAnsi"/>
          <w:color w:val="000000"/>
          <w:sz w:val="24"/>
          <w:szCs w:val="24"/>
        </w:rPr>
        <w:t xml:space="preserve">An active student, teacher, researcher, clinician or consultant who supports human caring </w:t>
      </w:r>
    </w:p>
    <w:p w14:paraId="6D994D63" w14:textId="77777777" w:rsidR="001605B1" w:rsidRPr="001605B1" w:rsidRDefault="001605B1" w:rsidP="001605B1">
      <w:pPr>
        <w:ind w:left="360"/>
        <w:rPr>
          <w:b/>
          <w:sz w:val="24"/>
          <w:szCs w:val="24"/>
        </w:rPr>
      </w:pPr>
      <w:r w:rsidRPr="001605B1">
        <w:rPr>
          <w:b/>
          <w:sz w:val="24"/>
          <w:szCs w:val="24"/>
        </w:rPr>
        <w:t xml:space="preserve">Named Awards: </w:t>
      </w:r>
    </w:p>
    <w:p w14:paraId="2D3ACA60" w14:textId="77777777" w:rsidR="001605B1" w:rsidRPr="001605B1" w:rsidRDefault="0010781C" w:rsidP="001605B1">
      <w:pPr>
        <w:pStyle w:val="ListParagraph"/>
        <w:numPr>
          <w:ilvl w:val="0"/>
          <w:numId w:val="3"/>
        </w:numPr>
        <w:rPr>
          <w:sz w:val="24"/>
          <w:szCs w:val="24"/>
        </w:rPr>
      </w:pPr>
      <w:r w:rsidRPr="0010781C">
        <w:rPr>
          <w:sz w:val="24"/>
          <w:szCs w:val="24"/>
        </w:rPr>
        <w:t>The board and Scholarship and Awards Committee</w:t>
      </w:r>
      <w:r w:rsidR="001605B1" w:rsidRPr="001605B1">
        <w:rPr>
          <w:sz w:val="24"/>
          <w:szCs w:val="24"/>
        </w:rPr>
        <w:t xml:space="preserve"> with donors to establish Funds that fulfill the donor’s charitable goals and feature clear selection criteria. </w:t>
      </w:r>
    </w:p>
    <w:p w14:paraId="43727EA5" w14:textId="77777777" w:rsidR="00CD47FB" w:rsidRDefault="00CD47FB" w:rsidP="001605B1">
      <w:pPr>
        <w:shd w:val="clear" w:color="auto" w:fill="FFFFFF"/>
        <w:spacing w:before="100" w:beforeAutospacing="1" w:after="100" w:afterAutospacing="1" w:line="240" w:lineRule="auto"/>
        <w:ind w:left="360"/>
        <w:rPr>
          <w:b/>
          <w:sz w:val="24"/>
          <w:szCs w:val="24"/>
        </w:rPr>
      </w:pPr>
      <w:r w:rsidRPr="001605B1">
        <w:rPr>
          <w:b/>
          <w:sz w:val="24"/>
          <w:szCs w:val="24"/>
        </w:rPr>
        <w:t>Unnamed Awards:</w:t>
      </w:r>
    </w:p>
    <w:p w14:paraId="1A715B82" w14:textId="77777777" w:rsidR="001605B1" w:rsidRPr="001605B1" w:rsidRDefault="001605B1" w:rsidP="001605B1">
      <w:pPr>
        <w:pStyle w:val="ListParagraph"/>
        <w:numPr>
          <w:ilvl w:val="0"/>
          <w:numId w:val="3"/>
        </w:numPr>
        <w:rPr>
          <w:sz w:val="24"/>
          <w:szCs w:val="24"/>
        </w:rPr>
      </w:pPr>
      <w:r w:rsidRPr="0010781C">
        <w:rPr>
          <w:sz w:val="24"/>
          <w:szCs w:val="24"/>
        </w:rPr>
        <w:t>The board and Scholarship and Awards Committee work to</w:t>
      </w:r>
      <w:r w:rsidRPr="001605B1">
        <w:rPr>
          <w:sz w:val="24"/>
          <w:szCs w:val="24"/>
        </w:rPr>
        <w:t xml:space="preserve"> establish Funds that fulfill the </w:t>
      </w:r>
      <w:r>
        <w:rPr>
          <w:sz w:val="24"/>
          <w:szCs w:val="24"/>
        </w:rPr>
        <w:t xml:space="preserve">organization’s </w:t>
      </w:r>
      <w:r w:rsidRPr="001605B1">
        <w:rPr>
          <w:sz w:val="24"/>
          <w:szCs w:val="24"/>
        </w:rPr>
        <w:t xml:space="preserve">charitable goals and feature clear selection criteria. </w:t>
      </w:r>
    </w:p>
    <w:p w14:paraId="09D03C5B" w14:textId="77777777" w:rsidR="0092125D" w:rsidRDefault="00C41EE9" w:rsidP="00C41EE9">
      <w:pPr>
        <w:rPr>
          <w:sz w:val="24"/>
          <w:szCs w:val="24"/>
        </w:rPr>
      </w:pPr>
      <w:r w:rsidRPr="00C41EE9">
        <w:rPr>
          <w:sz w:val="24"/>
          <w:szCs w:val="24"/>
        </w:rPr>
        <w:t>Preferenc</w:t>
      </w:r>
      <w:r w:rsidR="001605B1">
        <w:rPr>
          <w:sz w:val="24"/>
          <w:szCs w:val="24"/>
        </w:rPr>
        <w:t>e may be given to applicants from low resource countries</w:t>
      </w:r>
      <w:r w:rsidR="005C1633">
        <w:rPr>
          <w:sz w:val="24"/>
          <w:szCs w:val="24"/>
        </w:rPr>
        <w:t xml:space="preserve"> or a </w:t>
      </w:r>
      <w:r w:rsidR="001605B1">
        <w:rPr>
          <w:sz w:val="24"/>
          <w:szCs w:val="24"/>
        </w:rPr>
        <w:t xml:space="preserve">commitment to a specified theory or practice setting </w:t>
      </w:r>
      <w:r w:rsidRPr="00C41EE9">
        <w:rPr>
          <w:sz w:val="24"/>
          <w:szCs w:val="24"/>
        </w:rPr>
        <w:t xml:space="preserve">so long as such preference does not violate public policy. </w:t>
      </w:r>
    </w:p>
    <w:p w14:paraId="14A83665" w14:textId="77777777" w:rsidR="008B7FE7" w:rsidRDefault="00C41EE9" w:rsidP="00C41EE9">
      <w:pPr>
        <w:rPr>
          <w:sz w:val="24"/>
          <w:szCs w:val="24"/>
        </w:rPr>
      </w:pPr>
      <w:r w:rsidRPr="00C41EE9">
        <w:rPr>
          <w:sz w:val="24"/>
          <w:szCs w:val="24"/>
        </w:rPr>
        <w:t>Scholarship</w:t>
      </w:r>
      <w:r w:rsidR="008B7FE7">
        <w:rPr>
          <w:sz w:val="24"/>
          <w:szCs w:val="24"/>
        </w:rPr>
        <w:t xml:space="preserve">s awards </w:t>
      </w:r>
      <w:r w:rsidRPr="00C41EE9">
        <w:rPr>
          <w:sz w:val="24"/>
          <w:szCs w:val="24"/>
        </w:rPr>
        <w:t xml:space="preserve">must be used for qualified </w:t>
      </w:r>
      <w:r w:rsidR="008B7FE7">
        <w:rPr>
          <w:sz w:val="24"/>
          <w:szCs w:val="24"/>
        </w:rPr>
        <w:t xml:space="preserve">IAHC annual </w:t>
      </w:r>
      <w:r w:rsidR="00CD47FB">
        <w:rPr>
          <w:sz w:val="24"/>
          <w:szCs w:val="24"/>
        </w:rPr>
        <w:t xml:space="preserve">conference </w:t>
      </w:r>
      <w:r w:rsidR="008B7FE7">
        <w:rPr>
          <w:sz w:val="24"/>
          <w:szCs w:val="24"/>
        </w:rPr>
        <w:t xml:space="preserve">expenses (see definition). Research grant awards must be used for </w:t>
      </w:r>
      <w:r w:rsidR="008B7FE7" w:rsidRPr="00C41EE9">
        <w:rPr>
          <w:sz w:val="24"/>
          <w:szCs w:val="24"/>
        </w:rPr>
        <w:t xml:space="preserve">qualified </w:t>
      </w:r>
      <w:r w:rsidR="008B7FE7">
        <w:rPr>
          <w:sz w:val="24"/>
          <w:szCs w:val="24"/>
        </w:rPr>
        <w:t xml:space="preserve">research expenses.  </w:t>
      </w:r>
      <w:r w:rsidRPr="00C41EE9">
        <w:rPr>
          <w:sz w:val="24"/>
          <w:szCs w:val="24"/>
        </w:rPr>
        <w:t xml:space="preserve">The </w:t>
      </w:r>
      <w:r w:rsidR="008B7FE7">
        <w:rPr>
          <w:sz w:val="24"/>
          <w:szCs w:val="24"/>
        </w:rPr>
        <w:t xml:space="preserve">organization pays awards directly to the recipient. </w:t>
      </w:r>
    </w:p>
    <w:p w14:paraId="143B712C" w14:textId="77777777" w:rsidR="008B7FE7" w:rsidRDefault="00C41EE9" w:rsidP="00C41EE9">
      <w:pPr>
        <w:rPr>
          <w:sz w:val="24"/>
          <w:szCs w:val="24"/>
        </w:rPr>
      </w:pPr>
      <w:r w:rsidRPr="00C41EE9">
        <w:rPr>
          <w:sz w:val="24"/>
          <w:szCs w:val="24"/>
        </w:rPr>
        <w:t xml:space="preserve">The </w:t>
      </w:r>
      <w:r w:rsidR="001605B1">
        <w:rPr>
          <w:sz w:val="24"/>
          <w:szCs w:val="24"/>
        </w:rPr>
        <w:t xml:space="preserve">organization </w:t>
      </w:r>
      <w:r w:rsidR="001605B1" w:rsidRPr="00C41EE9">
        <w:rPr>
          <w:sz w:val="24"/>
          <w:szCs w:val="24"/>
        </w:rPr>
        <w:t>reserves</w:t>
      </w:r>
      <w:r w:rsidRPr="00C41EE9">
        <w:rPr>
          <w:sz w:val="24"/>
          <w:szCs w:val="24"/>
        </w:rPr>
        <w:t xml:space="preserve"> the right to impose additional, minor reasonable restrictions and/or requirements upon the awarding of Scholarship </w:t>
      </w:r>
      <w:r w:rsidR="008B7FE7">
        <w:rPr>
          <w:sz w:val="24"/>
          <w:szCs w:val="24"/>
        </w:rPr>
        <w:t xml:space="preserve">and research awards </w:t>
      </w:r>
      <w:r w:rsidRPr="00C41EE9">
        <w:rPr>
          <w:sz w:val="24"/>
          <w:szCs w:val="24"/>
        </w:rPr>
        <w:t xml:space="preserve">and the administration of such grants. Any substantial or material changes will be made only with approval of the </w:t>
      </w:r>
      <w:r w:rsidR="001605B1">
        <w:rPr>
          <w:sz w:val="24"/>
          <w:szCs w:val="24"/>
        </w:rPr>
        <w:t xml:space="preserve">organization’s </w:t>
      </w:r>
      <w:r w:rsidR="001605B1" w:rsidRPr="00C41EE9">
        <w:rPr>
          <w:sz w:val="24"/>
          <w:szCs w:val="24"/>
        </w:rPr>
        <w:t>Board</w:t>
      </w:r>
      <w:r w:rsidRPr="00C41EE9">
        <w:rPr>
          <w:sz w:val="24"/>
          <w:szCs w:val="24"/>
        </w:rPr>
        <w:t xml:space="preserve"> of </w:t>
      </w:r>
      <w:r w:rsidR="008B7FE7">
        <w:rPr>
          <w:sz w:val="24"/>
          <w:szCs w:val="24"/>
        </w:rPr>
        <w:t>Directors</w:t>
      </w:r>
      <w:r w:rsidRPr="00C41EE9">
        <w:rPr>
          <w:sz w:val="24"/>
          <w:szCs w:val="24"/>
        </w:rPr>
        <w:t xml:space="preserve">. </w:t>
      </w:r>
    </w:p>
    <w:p w14:paraId="47716C77" w14:textId="77777777" w:rsidR="008B7FE7" w:rsidRPr="008B7FE7" w:rsidRDefault="00C41EE9" w:rsidP="00C41EE9">
      <w:pPr>
        <w:rPr>
          <w:b/>
          <w:sz w:val="24"/>
          <w:szCs w:val="24"/>
          <w:u w:val="single"/>
        </w:rPr>
      </w:pPr>
      <w:r w:rsidRPr="008B7FE7">
        <w:rPr>
          <w:b/>
          <w:sz w:val="24"/>
          <w:szCs w:val="24"/>
          <w:u w:val="single"/>
        </w:rPr>
        <w:t xml:space="preserve">Application Process </w:t>
      </w:r>
    </w:p>
    <w:p w14:paraId="655AF602" w14:textId="77777777" w:rsidR="001605B1" w:rsidRPr="001605B1" w:rsidRDefault="001605B1" w:rsidP="001605B1">
      <w:pPr>
        <w:shd w:val="clear" w:color="auto" w:fill="FFFFFF"/>
        <w:spacing w:before="100" w:beforeAutospacing="1" w:after="100" w:afterAutospacing="1" w:line="240" w:lineRule="auto"/>
        <w:rPr>
          <w:rFonts w:eastAsia="Times New Roman" w:cstheme="minorHAnsi"/>
          <w:color w:val="000000"/>
          <w:sz w:val="24"/>
          <w:szCs w:val="24"/>
        </w:rPr>
      </w:pPr>
      <w:r w:rsidRPr="001605B1">
        <w:rPr>
          <w:rFonts w:eastAsia="Times New Roman" w:cstheme="minorHAnsi"/>
          <w:color w:val="000000"/>
          <w:sz w:val="24"/>
          <w:szCs w:val="24"/>
        </w:rPr>
        <w:t>The applicant will submit an Application Packet with the following contents:</w:t>
      </w:r>
    </w:p>
    <w:p w14:paraId="6D9C9054" w14:textId="33F91273" w:rsidR="001605B1" w:rsidRPr="001605B1" w:rsidRDefault="001605B1" w:rsidP="00666F48">
      <w:pPr>
        <w:numPr>
          <w:ilvl w:val="1"/>
          <w:numId w:val="4"/>
        </w:numPr>
        <w:shd w:val="clear" w:color="auto" w:fill="FFFFFF"/>
        <w:spacing w:before="100" w:beforeAutospacing="1" w:after="100" w:afterAutospacing="1" w:line="240" w:lineRule="auto"/>
        <w:rPr>
          <w:rFonts w:eastAsia="Times New Roman" w:cstheme="minorHAnsi"/>
          <w:color w:val="000000"/>
          <w:sz w:val="24"/>
          <w:szCs w:val="24"/>
        </w:rPr>
      </w:pPr>
      <w:r w:rsidRPr="001605B1">
        <w:rPr>
          <w:rFonts w:eastAsia="Times New Roman" w:cstheme="minorHAnsi"/>
          <w:color w:val="000000"/>
          <w:sz w:val="24"/>
          <w:szCs w:val="24"/>
        </w:rPr>
        <w:lastRenderedPageBreak/>
        <w:t xml:space="preserve">A </w:t>
      </w:r>
      <w:proofErr w:type="gramStart"/>
      <w:r w:rsidRPr="001605B1">
        <w:rPr>
          <w:rFonts w:eastAsia="Times New Roman" w:cstheme="minorHAnsi"/>
          <w:color w:val="000000"/>
          <w:sz w:val="24"/>
          <w:szCs w:val="24"/>
        </w:rPr>
        <w:t>one page</w:t>
      </w:r>
      <w:proofErr w:type="gramEnd"/>
      <w:r w:rsidRPr="001605B1">
        <w:rPr>
          <w:rFonts w:eastAsia="Times New Roman" w:cstheme="minorHAnsi"/>
          <w:color w:val="000000"/>
          <w:sz w:val="24"/>
          <w:szCs w:val="24"/>
        </w:rPr>
        <w:t xml:space="preserve"> paper </w:t>
      </w:r>
      <w:r w:rsidR="006E6C3D">
        <w:rPr>
          <w:rFonts w:eastAsia="Times New Roman" w:cstheme="minorHAnsi"/>
          <w:color w:val="000000"/>
          <w:sz w:val="24"/>
          <w:szCs w:val="24"/>
        </w:rPr>
        <w:t xml:space="preserve">or abstract describing </w:t>
      </w:r>
      <w:r w:rsidRPr="001605B1">
        <w:rPr>
          <w:rFonts w:eastAsia="Times New Roman" w:cstheme="minorHAnsi"/>
          <w:color w:val="000000"/>
          <w:sz w:val="24"/>
          <w:szCs w:val="24"/>
        </w:rPr>
        <w:t xml:space="preserve">the applicants scholarship focused on caring as </w:t>
      </w:r>
      <w:r w:rsidR="006E6C3D">
        <w:rPr>
          <w:rFonts w:eastAsia="Times New Roman" w:cstheme="minorHAnsi"/>
          <w:color w:val="000000"/>
          <w:sz w:val="24"/>
          <w:szCs w:val="24"/>
        </w:rPr>
        <w:t xml:space="preserve">outlined </w:t>
      </w:r>
      <w:r w:rsidR="006E6C3D" w:rsidRPr="001605B1">
        <w:rPr>
          <w:rFonts w:eastAsia="Times New Roman" w:cstheme="minorHAnsi"/>
          <w:color w:val="000000"/>
          <w:sz w:val="24"/>
          <w:szCs w:val="24"/>
        </w:rPr>
        <w:t xml:space="preserve"> </w:t>
      </w:r>
      <w:r w:rsidRPr="001605B1">
        <w:rPr>
          <w:rFonts w:eastAsia="Times New Roman" w:cstheme="minorHAnsi"/>
          <w:color w:val="000000"/>
          <w:sz w:val="24"/>
          <w:szCs w:val="24"/>
        </w:rPr>
        <w:t>in the individual scholarship or award</w:t>
      </w:r>
    </w:p>
    <w:p w14:paraId="51F5A0A1" w14:textId="77777777" w:rsidR="001605B1" w:rsidRPr="001605B1" w:rsidRDefault="001605B1" w:rsidP="001605B1">
      <w:pPr>
        <w:numPr>
          <w:ilvl w:val="1"/>
          <w:numId w:val="4"/>
        </w:numPr>
        <w:shd w:val="clear" w:color="auto" w:fill="FFFFFF"/>
        <w:spacing w:before="100" w:beforeAutospacing="1" w:after="100" w:afterAutospacing="1" w:line="240" w:lineRule="auto"/>
        <w:rPr>
          <w:rFonts w:eastAsia="Times New Roman" w:cstheme="minorHAnsi"/>
          <w:color w:val="000000"/>
          <w:sz w:val="24"/>
          <w:szCs w:val="24"/>
        </w:rPr>
      </w:pPr>
      <w:r w:rsidRPr="001605B1">
        <w:rPr>
          <w:rFonts w:eastAsia="Times New Roman" w:cstheme="minorHAnsi"/>
          <w:color w:val="000000"/>
          <w:sz w:val="24"/>
          <w:szCs w:val="24"/>
        </w:rPr>
        <w:t>A separate cover page with</w:t>
      </w:r>
    </w:p>
    <w:p w14:paraId="57202A23" w14:textId="77777777" w:rsidR="001605B1" w:rsidRPr="001605B1" w:rsidRDefault="001605B1" w:rsidP="001605B1">
      <w:pPr>
        <w:numPr>
          <w:ilvl w:val="2"/>
          <w:numId w:val="4"/>
        </w:numPr>
        <w:shd w:val="clear" w:color="auto" w:fill="FFFFFF"/>
        <w:spacing w:before="100" w:beforeAutospacing="1" w:after="100" w:afterAutospacing="1" w:line="240" w:lineRule="auto"/>
        <w:rPr>
          <w:rFonts w:eastAsia="Times New Roman" w:cstheme="minorHAnsi"/>
          <w:color w:val="000000"/>
          <w:sz w:val="24"/>
          <w:szCs w:val="24"/>
        </w:rPr>
      </w:pPr>
      <w:r w:rsidRPr="001605B1">
        <w:rPr>
          <w:rFonts w:eastAsia="Times New Roman" w:cstheme="minorHAnsi"/>
          <w:color w:val="000000"/>
          <w:sz w:val="24"/>
          <w:szCs w:val="24"/>
        </w:rPr>
        <w:t>Applicant's name</w:t>
      </w:r>
    </w:p>
    <w:p w14:paraId="07FD5EE7" w14:textId="77777777" w:rsidR="001605B1" w:rsidRPr="001605B1" w:rsidRDefault="001605B1" w:rsidP="001605B1">
      <w:pPr>
        <w:numPr>
          <w:ilvl w:val="2"/>
          <w:numId w:val="4"/>
        </w:numPr>
        <w:shd w:val="clear" w:color="auto" w:fill="FFFFFF"/>
        <w:spacing w:before="100" w:beforeAutospacing="1" w:after="100" w:afterAutospacing="1" w:line="240" w:lineRule="auto"/>
        <w:rPr>
          <w:rFonts w:eastAsia="Times New Roman" w:cstheme="minorHAnsi"/>
          <w:color w:val="000000"/>
          <w:sz w:val="24"/>
          <w:szCs w:val="24"/>
        </w:rPr>
      </w:pPr>
      <w:r w:rsidRPr="001605B1">
        <w:rPr>
          <w:rFonts w:eastAsia="Times New Roman" w:cstheme="minorHAnsi"/>
          <w:color w:val="000000"/>
          <w:sz w:val="24"/>
          <w:szCs w:val="24"/>
        </w:rPr>
        <w:t>Contact information (address, phone number, and email)</w:t>
      </w:r>
    </w:p>
    <w:p w14:paraId="1E2E83C2" w14:textId="77777777" w:rsidR="001605B1" w:rsidRPr="001605B1" w:rsidRDefault="001605B1" w:rsidP="001605B1">
      <w:pPr>
        <w:numPr>
          <w:ilvl w:val="1"/>
          <w:numId w:val="4"/>
        </w:numPr>
        <w:shd w:val="clear" w:color="auto" w:fill="FFFFFF"/>
        <w:spacing w:before="100" w:beforeAutospacing="1" w:after="100" w:afterAutospacing="1" w:line="240" w:lineRule="auto"/>
        <w:rPr>
          <w:rFonts w:eastAsia="Times New Roman" w:cstheme="minorHAnsi"/>
          <w:color w:val="000000"/>
          <w:sz w:val="24"/>
          <w:szCs w:val="24"/>
        </w:rPr>
      </w:pPr>
      <w:r w:rsidRPr="001605B1">
        <w:rPr>
          <w:rFonts w:eastAsia="Times New Roman" w:cstheme="minorHAnsi"/>
          <w:color w:val="000000"/>
          <w:sz w:val="24"/>
          <w:szCs w:val="24"/>
        </w:rPr>
        <w:t>If the applicant is a student: College / university where student is enrolled &amp; a reference letter from a faculty member who knows his/her work</w:t>
      </w:r>
      <w:r w:rsidR="00014CFA">
        <w:rPr>
          <w:rFonts w:eastAsia="Times New Roman" w:cstheme="minorHAnsi"/>
          <w:color w:val="000000"/>
          <w:sz w:val="24"/>
          <w:szCs w:val="24"/>
        </w:rPr>
        <w:t>.</w:t>
      </w:r>
    </w:p>
    <w:p w14:paraId="79817A05" w14:textId="77777777" w:rsidR="008B7FE7" w:rsidRDefault="001605B1" w:rsidP="00C41EE9">
      <w:pPr>
        <w:rPr>
          <w:sz w:val="24"/>
          <w:szCs w:val="24"/>
        </w:rPr>
      </w:pPr>
      <w:r>
        <w:rPr>
          <w:sz w:val="24"/>
          <w:szCs w:val="24"/>
        </w:rPr>
        <w:t xml:space="preserve">The </w:t>
      </w:r>
      <w:r w:rsidR="0010781C">
        <w:rPr>
          <w:sz w:val="24"/>
          <w:szCs w:val="24"/>
        </w:rPr>
        <w:t xml:space="preserve">Association Manager </w:t>
      </w:r>
      <w:r w:rsidR="00014CFA">
        <w:rPr>
          <w:sz w:val="24"/>
          <w:szCs w:val="24"/>
        </w:rPr>
        <w:t>and</w:t>
      </w:r>
      <w:r w:rsidR="00C41EE9" w:rsidRPr="00C41EE9">
        <w:rPr>
          <w:sz w:val="24"/>
          <w:szCs w:val="24"/>
        </w:rPr>
        <w:t xml:space="preserve"> designated members of the scholarship </w:t>
      </w:r>
      <w:r>
        <w:rPr>
          <w:sz w:val="24"/>
          <w:szCs w:val="24"/>
        </w:rPr>
        <w:t xml:space="preserve">and awards </w:t>
      </w:r>
      <w:r w:rsidR="00C41EE9" w:rsidRPr="00C41EE9">
        <w:rPr>
          <w:sz w:val="24"/>
          <w:szCs w:val="24"/>
        </w:rPr>
        <w:t xml:space="preserve">committee shall contact </w:t>
      </w:r>
      <w:r w:rsidR="008B7FE7">
        <w:rPr>
          <w:sz w:val="24"/>
          <w:szCs w:val="24"/>
        </w:rPr>
        <w:t xml:space="preserve">IAHC members </w:t>
      </w:r>
      <w:r w:rsidR="00C41EE9" w:rsidRPr="00C41EE9">
        <w:rPr>
          <w:sz w:val="24"/>
          <w:szCs w:val="24"/>
        </w:rPr>
        <w:t xml:space="preserve">to advertise the availability of the </w:t>
      </w:r>
      <w:r w:rsidR="008B7FE7">
        <w:rPr>
          <w:sz w:val="24"/>
          <w:szCs w:val="24"/>
        </w:rPr>
        <w:t xml:space="preserve">Organization’s </w:t>
      </w:r>
      <w:r w:rsidR="00C41EE9" w:rsidRPr="00C41EE9">
        <w:rPr>
          <w:sz w:val="24"/>
          <w:szCs w:val="24"/>
        </w:rPr>
        <w:t xml:space="preserve">Scholarship </w:t>
      </w:r>
      <w:r w:rsidR="008B7FE7">
        <w:rPr>
          <w:sz w:val="24"/>
          <w:szCs w:val="24"/>
        </w:rPr>
        <w:t>and Research Awards</w:t>
      </w:r>
      <w:r w:rsidR="00014CFA">
        <w:rPr>
          <w:sz w:val="24"/>
          <w:szCs w:val="24"/>
        </w:rPr>
        <w:t xml:space="preserve">, the application process </w:t>
      </w:r>
      <w:r w:rsidR="008B7FE7">
        <w:rPr>
          <w:sz w:val="24"/>
          <w:szCs w:val="24"/>
        </w:rPr>
        <w:t>and maintain</w:t>
      </w:r>
      <w:r w:rsidR="00014CFA">
        <w:rPr>
          <w:sz w:val="24"/>
          <w:szCs w:val="24"/>
        </w:rPr>
        <w:t xml:space="preserve"> current website</w:t>
      </w:r>
      <w:r w:rsidR="008B7FE7">
        <w:rPr>
          <w:sz w:val="24"/>
          <w:szCs w:val="24"/>
        </w:rPr>
        <w:t xml:space="preserve"> information. </w:t>
      </w:r>
    </w:p>
    <w:p w14:paraId="77331C22" w14:textId="77777777" w:rsidR="008B7FE7" w:rsidRDefault="00C41EE9" w:rsidP="00C41EE9">
      <w:pPr>
        <w:rPr>
          <w:sz w:val="24"/>
          <w:szCs w:val="24"/>
        </w:rPr>
      </w:pPr>
      <w:r w:rsidRPr="008B7FE7">
        <w:rPr>
          <w:b/>
          <w:sz w:val="24"/>
          <w:szCs w:val="24"/>
          <w:u w:val="single"/>
        </w:rPr>
        <w:t>Recovery of Unused or Misused Scholarship Funds</w:t>
      </w:r>
      <w:r w:rsidRPr="00C41EE9">
        <w:rPr>
          <w:sz w:val="24"/>
          <w:szCs w:val="24"/>
        </w:rPr>
        <w:t xml:space="preserve"> </w:t>
      </w:r>
    </w:p>
    <w:p w14:paraId="7ECB2A2D" w14:textId="77777777" w:rsidR="00014CFA" w:rsidRDefault="00C41EE9" w:rsidP="00C41EE9">
      <w:pPr>
        <w:rPr>
          <w:sz w:val="24"/>
          <w:szCs w:val="24"/>
        </w:rPr>
      </w:pPr>
      <w:r w:rsidRPr="00C41EE9">
        <w:rPr>
          <w:sz w:val="24"/>
          <w:szCs w:val="24"/>
        </w:rPr>
        <w:t xml:space="preserve">The </w:t>
      </w:r>
      <w:r w:rsidR="008B7FE7">
        <w:rPr>
          <w:sz w:val="24"/>
          <w:szCs w:val="24"/>
        </w:rPr>
        <w:t xml:space="preserve">organization </w:t>
      </w:r>
      <w:r w:rsidRPr="00C41EE9">
        <w:rPr>
          <w:sz w:val="24"/>
          <w:szCs w:val="24"/>
        </w:rPr>
        <w:t xml:space="preserve">is not required to investigate the use of scholarship </w:t>
      </w:r>
      <w:r w:rsidR="008B7FE7">
        <w:rPr>
          <w:sz w:val="24"/>
          <w:szCs w:val="24"/>
        </w:rPr>
        <w:t xml:space="preserve">and research </w:t>
      </w:r>
      <w:r w:rsidRPr="00C41EE9">
        <w:rPr>
          <w:sz w:val="24"/>
          <w:szCs w:val="24"/>
        </w:rPr>
        <w:t xml:space="preserve">grants paid </w:t>
      </w:r>
      <w:r w:rsidR="008B7FE7">
        <w:rPr>
          <w:sz w:val="24"/>
          <w:szCs w:val="24"/>
        </w:rPr>
        <w:t xml:space="preserve">to individuals </w:t>
      </w:r>
      <w:r w:rsidRPr="00C41EE9">
        <w:rPr>
          <w:sz w:val="24"/>
          <w:szCs w:val="24"/>
        </w:rPr>
        <w:t xml:space="preserve">unless the award is used to pay for something that is not a qualified expense. </w:t>
      </w:r>
      <w:r w:rsidR="00014CFA">
        <w:rPr>
          <w:sz w:val="24"/>
          <w:szCs w:val="24"/>
        </w:rPr>
        <w:t>For example:</w:t>
      </w:r>
    </w:p>
    <w:p w14:paraId="531DFADB" w14:textId="77777777" w:rsidR="0092125D" w:rsidRDefault="008B7FE7" w:rsidP="00C41EE9">
      <w:pPr>
        <w:rPr>
          <w:sz w:val="24"/>
          <w:szCs w:val="24"/>
        </w:rPr>
      </w:pPr>
      <w:r>
        <w:rPr>
          <w:sz w:val="24"/>
          <w:szCs w:val="24"/>
        </w:rPr>
        <w:t xml:space="preserve">• Scholarship recipients that do not attend the annual IAHC conference as required </w:t>
      </w:r>
      <w:r w:rsidR="00C41EE9" w:rsidRPr="00C41EE9">
        <w:rPr>
          <w:sz w:val="24"/>
          <w:szCs w:val="24"/>
        </w:rPr>
        <w:t xml:space="preserve">are obligated to return </w:t>
      </w:r>
      <w:r>
        <w:rPr>
          <w:sz w:val="24"/>
          <w:szCs w:val="24"/>
        </w:rPr>
        <w:t xml:space="preserve">the </w:t>
      </w:r>
      <w:r w:rsidR="00C41EE9" w:rsidRPr="00C41EE9">
        <w:rPr>
          <w:sz w:val="24"/>
          <w:szCs w:val="24"/>
        </w:rPr>
        <w:t xml:space="preserve">assets to the </w:t>
      </w:r>
      <w:r>
        <w:rPr>
          <w:sz w:val="24"/>
          <w:szCs w:val="24"/>
        </w:rPr>
        <w:t>organization.</w:t>
      </w:r>
      <w:r w:rsidR="00C41EE9" w:rsidRPr="00C41EE9">
        <w:rPr>
          <w:sz w:val="24"/>
          <w:szCs w:val="24"/>
        </w:rPr>
        <w:t xml:space="preserve"> </w:t>
      </w:r>
    </w:p>
    <w:p w14:paraId="402D7CCC" w14:textId="77777777" w:rsidR="008B7FE7" w:rsidRDefault="008B7FE7" w:rsidP="00C41EE9">
      <w:pPr>
        <w:rPr>
          <w:sz w:val="24"/>
          <w:szCs w:val="24"/>
        </w:rPr>
      </w:pPr>
      <w:r w:rsidRPr="00C41EE9">
        <w:rPr>
          <w:sz w:val="24"/>
          <w:szCs w:val="24"/>
        </w:rPr>
        <w:t>• Research</w:t>
      </w:r>
      <w:r>
        <w:rPr>
          <w:sz w:val="24"/>
          <w:szCs w:val="24"/>
        </w:rPr>
        <w:t xml:space="preserve"> award re</w:t>
      </w:r>
      <w:r w:rsidR="00C41EE9" w:rsidRPr="00C41EE9">
        <w:rPr>
          <w:sz w:val="24"/>
          <w:szCs w:val="24"/>
        </w:rPr>
        <w:t xml:space="preserve">cipients are obligated to notify the </w:t>
      </w:r>
      <w:r>
        <w:rPr>
          <w:sz w:val="24"/>
          <w:szCs w:val="24"/>
        </w:rPr>
        <w:t xml:space="preserve">organization if they are unable to complete their research and return any unused assets to the organization. </w:t>
      </w:r>
    </w:p>
    <w:p w14:paraId="2C1984C3" w14:textId="77777777" w:rsidR="00D402F5" w:rsidRDefault="00C41EE9" w:rsidP="00C41EE9">
      <w:pPr>
        <w:rPr>
          <w:sz w:val="24"/>
          <w:szCs w:val="24"/>
        </w:rPr>
      </w:pPr>
      <w:r w:rsidRPr="0092125D">
        <w:rPr>
          <w:b/>
          <w:sz w:val="24"/>
          <w:szCs w:val="24"/>
          <w:u w:val="single"/>
        </w:rPr>
        <w:t>Recordkeeping Requirements</w:t>
      </w:r>
      <w:r w:rsidRPr="00C41EE9">
        <w:rPr>
          <w:sz w:val="24"/>
          <w:szCs w:val="24"/>
        </w:rPr>
        <w:t xml:space="preserve"> </w:t>
      </w:r>
      <w:r w:rsidR="00D402F5">
        <w:rPr>
          <w:sz w:val="24"/>
          <w:szCs w:val="24"/>
        </w:rPr>
        <w:t xml:space="preserve">IAHC </w:t>
      </w:r>
      <w:r w:rsidR="00D402F5" w:rsidRPr="00C41EE9">
        <w:rPr>
          <w:sz w:val="24"/>
          <w:szCs w:val="24"/>
        </w:rPr>
        <w:t>will</w:t>
      </w:r>
      <w:r w:rsidRPr="00C41EE9">
        <w:rPr>
          <w:sz w:val="24"/>
          <w:szCs w:val="24"/>
        </w:rPr>
        <w:t xml:space="preserve"> maintain records with respect to all </w:t>
      </w:r>
      <w:r w:rsidR="00D402F5">
        <w:rPr>
          <w:sz w:val="24"/>
          <w:szCs w:val="24"/>
        </w:rPr>
        <w:t xml:space="preserve">scholarship and </w:t>
      </w:r>
      <w:r w:rsidR="00014CFA">
        <w:rPr>
          <w:sz w:val="24"/>
          <w:szCs w:val="24"/>
        </w:rPr>
        <w:t xml:space="preserve">research </w:t>
      </w:r>
      <w:r w:rsidR="00D402F5">
        <w:rPr>
          <w:sz w:val="24"/>
          <w:szCs w:val="24"/>
        </w:rPr>
        <w:t>award</w:t>
      </w:r>
      <w:r w:rsidR="00014CFA">
        <w:rPr>
          <w:sz w:val="24"/>
          <w:szCs w:val="24"/>
        </w:rPr>
        <w:t xml:space="preserve">s. </w:t>
      </w:r>
      <w:r w:rsidRPr="00C41EE9">
        <w:rPr>
          <w:sz w:val="24"/>
          <w:szCs w:val="24"/>
        </w:rPr>
        <w:t xml:space="preserve"> Such records will be maintained with the </w:t>
      </w:r>
      <w:r w:rsidR="00D402F5">
        <w:rPr>
          <w:sz w:val="24"/>
          <w:szCs w:val="24"/>
        </w:rPr>
        <w:t xml:space="preserve">organization </w:t>
      </w:r>
      <w:r w:rsidR="00D402F5" w:rsidRPr="00C41EE9">
        <w:rPr>
          <w:sz w:val="24"/>
          <w:szCs w:val="24"/>
        </w:rPr>
        <w:t>based</w:t>
      </w:r>
      <w:r w:rsidRPr="00C41EE9">
        <w:rPr>
          <w:sz w:val="24"/>
          <w:szCs w:val="24"/>
        </w:rPr>
        <w:t xml:space="preserve"> on the current </w:t>
      </w:r>
      <w:r w:rsidRPr="005C1633">
        <w:rPr>
          <w:sz w:val="24"/>
          <w:szCs w:val="24"/>
          <w:highlight w:val="cyan"/>
        </w:rPr>
        <w:t>Document Retention Policy</w:t>
      </w:r>
      <w:r w:rsidRPr="00C41EE9">
        <w:rPr>
          <w:sz w:val="24"/>
          <w:szCs w:val="24"/>
        </w:rPr>
        <w:t xml:space="preserve">. </w:t>
      </w:r>
      <w:r w:rsidR="00D402F5">
        <w:rPr>
          <w:sz w:val="24"/>
          <w:szCs w:val="24"/>
        </w:rPr>
        <w:t xml:space="preserve">Scholarship and award </w:t>
      </w:r>
      <w:r w:rsidR="00D402F5" w:rsidRPr="00C41EE9">
        <w:rPr>
          <w:sz w:val="24"/>
          <w:szCs w:val="24"/>
        </w:rPr>
        <w:t xml:space="preserve"> </w:t>
      </w:r>
      <w:r w:rsidRPr="00C41EE9">
        <w:rPr>
          <w:sz w:val="24"/>
          <w:szCs w:val="24"/>
        </w:rPr>
        <w:t xml:space="preserve"> records will include: </w:t>
      </w:r>
    </w:p>
    <w:p w14:paraId="6A0700D5" w14:textId="77777777" w:rsidR="00647368" w:rsidRDefault="00C41EE9" w:rsidP="00D402F5">
      <w:pPr>
        <w:rPr>
          <w:sz w:val="24"/>
          <w:szCs w:val="24"/>
        </w:rPr>
      </w:pPr>
      <w:r w:rsidRPr="00C41EE9">
        <w:rPr>
          <w:sz w:val="24"/>
          <w:szCs w:val="24"/>
        </w:rPr>
        <w:t xml:space="preserve">• All information the </w:t>
      </w:r>
      <w:r w:rsidR="00D402F5">
        <w:rPr>
          <w:sz w:val="24"/>
          <w:szCs w:val="24"/>
        </w:rPr>
        <w:t xml:space="preserve">organization </w:t>
      </w:r>
      <w:r w:rsidRPr="00C41EE9">
        <w:rPr>
          <w:sz w:val="24"/>
          <w:szCs w:val="24"/>
        </w:rPr>
        <w:t xml:space="preserve">secures to evaluate </w:t>
      </w:r>
      <w:r w:rsidR="00D402F5">
        <w:rPr>
          <w:sz w:val="24"/>
          <w:szCs w:val="24"/>
        </w:rPr>
        <w:t xml:space="preserve">the qualification of potential scholarship and award </w:t>
      </w:r>
      <w:r w:rsidR="00D402F5" w:rsidRPr="00C41EE9">
        <w:rPr>
          <w:sz w:val="24"/>
          <w:szCs w:val="24"/>
        </w:rPr>
        <w:t>recipients</w:t>
      </w:r>
      <w:r w:rsidR="00D402F5">
        <w:rPr>
          <w:sz w:val="24"/>
          <w:szCs w:val="24"/>
        </w:rPr>
        <w:t xml:space="preserve">. </w:t>
      </w:r>
    </w:p>
    <w:p w14:paraId="29B7DCF9" w14:textId="77777777" w:rsidR="00D402F5" w:rsidRDefault="00647368" w:rsidP="00D402F5">
      <w:pPr>
        <w:rPr>
          <w:sz w:val="24"/>
          <w:szCs w:val="24"/>
        </w:rPr>
      </w:pPr>
      <w:r w:rsidRPr="00C41EE9">
        <w:rPr>
          <w:sz w:val="24"/>
          <w:szCs w:val="24"/>
        </w:rPr>
        <w:t xml:space="preserve">• </w:t>
      </w:r>
      <w:r w:rsidR="00D402F5" w:rsidRPr="00C41EE9">
        <w:rPr>
          <w:sz w:val="24"/>
          <w:szCs w:val="24"/>
        </w:rPr>
        <w:t>Information pertaining to unsuccessful applicants for awards shall be kept along with information on successful applicants.</w:t>
      </w:r>
    </w:p>
    <w:p w14:paraId="0DA4FE06" w14:textId="77777777" w:rsidR="00D402F5" w:rsidRDefault="00C41EE9" w:rsidP="00C41EE9">
      <w:pPr>
        <w:rPr>
          <w:sz w:val="24"/>
          <w:szCs w:val="24"/>
        </w:rPr>
      </w:pPr>
      <w:r w:rsidRPr="00C41EE9">
        <w:rPr>
          <w:sz w:val="24"/>
          <w:szCs w:val="24"/>
        </w:rPr>
        <w:t xml:space="preserve">• Identification of the applicants, including any disqualified relationship with a Foundation staff member or trustee, donor or donors or any member of the Scholarship Committee; </w:t>
      </w:r>
    </w:p>
    <w:p w14:paraId="0DB1DD30" w14:textId="77777777" w:rsidR="00D402F5" w:rsidRDefault="00C41EE9" w:rsidP="00C41EE9">
      <w:pPr>
        <w:rPr>
          <w:sz w:val="24"/>
          <w:szCs w:val="24"/>
        </w:rPr>
      </w:pPr>
      <w:r w:rsidRPr="00C41EE9">
        <w:rPr>
          <w:sz w:val="24"/>
          <w:szCs w:val="24"/>
        </w:rPr>
        <w:t xml:space="preserve">• Specification of the amount and purpose of each scholarship based on separate </w:t>
      </w:r>
      <w:r w:rsidR="00D402F5">
        <w:rPr>
          <w:sz w:val="24"/>
          <w:szCs w:val="24"/>
        </w:rPr>
        <w:t>award guidelines</w:t>
      </w:r>
      <w:r w:rsidR="00014CFA">
        <w:rPr>
          <w:sz w:val="24"/>
          <w:szCs w:val="24"/>
        </w:rPr>
        <w:t xml:space="preserve">; </w:t>
      </w:r>
      <w:r w:rsidR="00014CFA" w:rsidRPr="00C41EE9">
        <w:rPr>
          <w:sz w:val="24"/>
          <w:szCs w:val="24"/>
        </w:rPr>
        <w:t>and</w:t>
      </w:r>
      <w:r w:rsidR="00647368">
        <w:rPr>
          <w:sz w:val="24"/>
          <w:szCs w:val="24"/>
        </w:rPr>
        <w:t xml:space="preserve"> </w:t>
      </w:r>
    </w:p>
    <w:p w14:paraId="7B7F25F8" w14:textId="77777777" w:rsidR="00D402F5" w:rsidRDefault="00014CFA" w:rsidP="00C41EE9">
      <w:pPr>
        <w:rPr>
          <w:sz w:val="24"/>
          <w:szCs w:val="24"/>
        </w:rPr>
      </w:pPr>
      <w:r>
        <w:rPr>
          <w:sz w:val="24"/>
          <w:szCs w:val="24"/>
        </w:rPr>
        <w:t xml:space="preserve">• Any post award </w:t>
      </w:r>
      <w:r w:rsidR="00C41EE9" w:rsidRPr="00C41EE9">
        <w:rPr>
          <w:sz w:val="24"/>
          <w:szCs w:val="24"/>
        </w:rPr>
        <w:t xml:space="preserve">information the </w:t>
      </w:r>
      <w:r w:rsidR="00D402F5">
        <w:rPr>
          <w:sz w:val="24"/>
          <w:szCs w:val="24"/>
        </w:rPr>
        <w:t xml:space="preserve">organization </w:t>
      </w:r>
      <w:r w:rsidR="00C41EE9" w:rsidRPr="00C41EE9">
        <w:rPr>
          <w:sz w:val="24"/>
          <w:szCs w:val="24"/>
        </w:rPr>
        <w:t xml:space="preserve">obtains or requires in the short- or long-term administration of awards. This may include the </w:t>
      </w:r>
      <w:r w:rsidR="00D402F5">
        <w:rPr>
          <w:sz w:val="24"/>
          <w:szCs w:val="24"/>
        </w:rPr>
        <w:t>attendance at future conferences, presenting or publishing research studies</w:t>
      </w:r>
      <w:r w:rsidR="00647368">
        <w:rPr>
          <w:sz w:val="24"/>
          <w:szCs w:val="24"/>
        </w:rPr>
        <w:t>.</w:t>
      </w:r>
    </w:p>
    <w:p w14:paraId="57E08963" w14:textId="3D45763D" w:rsidR="00647368" w:rsidRDefault="00647368" w:rsidP="00C41EE9">
      <w:pPr>
        <w:rPr>
          <w:sz w:val="24"/>
          <w:szCs w:val="24"/>
        </w:rPr>
      </w:pPr>
      <w:commentRangeStart w:id="12"/>
      <w:commentRangeStart w:id="13"/>
      <w:r>
        <w:rPr>
          <w:b/>
          <w:sz w:val="24"/>
          <w:szCs w:val="24"/>
        </w:rPr>
        <w:t xml:space="preserve">Association Manager (AM) </w:t>
      </w:r>
      <w:r w:rsidR="00C41EE9" w:rsidRPr="0092125D">
        <w:rPr>
          <w:b/>
          <w:sz w:val="24"/>
          <w:szCs w:val="24"/>
        </w:rPr>
        <w:t>Duties</w:t>
      </w:r>
      <w:r w:rsidR="00C41EE9" w:rsidRPr="00C41EE9">
        <w:rPr>
          <w:sz w:val="24"/>
          <w:szCs w:val="24"/>
        </w:rPr>
        <w:t xml:space="preserve"> </w:t>
      </w:r>
      <w:commentRangeEnd w:id="12"/>
      <w:r w:rsidR="00671FB3">
        <w:rPr>
          <w:rStyle w:val="CommentReference"/>
        </w:rPr>
        <w:commentReference w:id="12"/>
      </w:r>
      <w:commentRangeEnd w:id="13"/>
      <w:r w:rsidR="006E6C3D">
        <w:rPr>
          <w:rStyle w:val="CommentReference"/>
        </w:rPr>
        <w:commentReference w:id="13"/>
      </w:r>
      <w:r w:rsidR="00C41EE9" w:rsidRPr="00C41EE9">
        <w:rPr>
          <w:sz w:val="24"/>
          <w:szCs w:val="24"/>
        </w:rPr>
        <w:t xml:space="preserve">The </w:t>
      </w:r>
      <w:r>
        <w:rPr>
          <w:sz w:val="24"/>
          <w:szCs w:val="24"/>
        </w:rPr>
        <w:t>AM</w:t>
      </w:r>
      <w:r w:rsidR="00C41EE9" w:rsidRPr="00C41EE9">
        <w:rPr>
          <w:sz w:val="24"/>
          <w:szCs w:val="24"/>
        </w:rPr>
        <w:t xml:space="preserve"> is responsible for helping</w:t>
      </w:r>
      <w:r>
        <w:rPr>
          <w:sz w:val="24"/>
          <w:szCs w:val="24"/>
        </w:rPr>
        <w:t xml:space="preserve"> Scholarship and Award Committee members </w:t>
      </w:r>
      <w:r w:rsidR="00C41EE9" w:rsidRPr="00C41EE9">
        <w:rPr>
          <w:sz w:val="24"/>
          <w:szCs w:val="24"/>
        </w:rPr>
        <w:t xml:space="preserve">understand the </w:t>
      </w:r>
      <w:r>
        <w:rPr>
          <w:sz w:val="24"/>
          <w:szCs w:val="24"/>
        </w:rPr>
        <w:t>organization’s</w:t>
      </w:r>
      <w:r w:rsidR="00C41EE9" w:rsidRPr="00C41EE9">
        <w:rPr>
          <w:sz w:val="24"/>
          <w:szCs w:val="24"/>
        </w:rPr>
        <w:t xml:space="preserve"> scholarship </w:t>
      </w:r>
      <w:r>
        <w:rPr>
          <w:sz w:val="24"/>
          <w:szCs w:val="24"/>
        </w:rPr>
        <w:t xml:space="preserve">and grant awards </w:t>
      </w:r>
      <w:r w:rsidRPr="00C41EE9">
        <w:rPr>
          <w:sz w:val="24"/>
          <w:szCs w:val="24"/>
        </w:rPr>
        <w:t>policies</w:t>
      </w:r>
      <w:r w:rsidR="00C41EE9" w:rsidRPr="00C41EE9">
        <w:rPr>
          <w:sz w:val="24"/>
          <w:szCs w:val="24"/>
        </w:rPr>
        <w:t xml:space="preserve"> and </w:t>
      </w:r>
      <w:r w:rsidR="00C41EE9" w:rsidRPr="00C41EE9">
        <w:rPr>
          <w:sz w:val="24"/>
          <w:szCs w:val="24"/>
        </w:rPr>
        <w:lastRenderedPageBreak/>
        <w:t>IRS guidelines</w:t>
      </w:r>
      <w:r>
        <w:rPr>
          <w:sz w:val="24"/>
          <w:szCs w:val="24"/>
        </w:rPr>
        <w:t>. In collaboration with the Scholarship and Awards Committee</w:t>
      </w:r>
      <w:r w:rsidR="00C41EE9" w:rsidRPr="00C41EE9">
        <w:rPr>
          <w:sz w:val="24"/>
          <w:szCs w:val="24"/>
        </w:rPr>
        <w:t xml:space="preserve">, </w:t>
      </w:r>
      <w:r>
        <w:rPr>
          <w:sz w:val="24"/>
          <w:szCs w:val="24"/>
        </w:rPr>
        <w:t xml:space="preserve">the AM </w:t>
      </w:r>
      <w:r w:rsidR="00C41EE9" w:rsidRPr="00C41EE9">
        <w:rPr>
          <w:sz w:val="24"/>
          <w:szCs w:val="24"/>
        </w:rPr>
        <w:t xml:space="preserve">is responsible </w:t>
      </w:r>
      <w:r>
        <w:rPr>
          <w:sz w:val="24"/>
          <w:szCs w:val="24"/>
        </w:rPr>
        <w:t xml:space="preserve">in </w:t>
      </w:r>
      <w:r w:rsidR="00C41EE9" w:rsidRPr="00C41EE9">
        <w:rPr>
          <w:sz w:val="24"/>
          <w:szCs w:val="24"/>
        </w:rPr>
        <w:t xml:space="preserve">for: </w:t>
      </w:r>
    </w:p>
    <w:p w14:paraId="5C038330" w14:textId="77777777" w:rsidR="00647368" w:rsidRDefault="00C41EE9" w:rsidP="00C41EE9">
      <w:pPr>
        <w:rPr>
          <w:sz w:val="24"/>
          <w:szCs w:val="24"/>
        </w:rPr>
      </w:pPr>
      <w:r w:rsidRPr="00C41EE9">
        <w:rPr>
          <w:sz w:val="24"/>
          <w:szCs w:val="24"/>
        </w:rPr>
        <w:t>• Setting the processing due dates relative to the scholarship program</w:t>
      </w:r>
      <w:r w:rsidR="00647368">
        <w:rPr>
          <w:sz w:val="24"/>
          <w:szCs w:val="24"/>
        </w:rPr>
        <w:t xml:space="preserve"> </w:t>
      </w:r>
    </w:p>
    <w:p w14:paraId="0DCCBBAE" w14:textId="77777777" w:rsidR="00647368" w:rsidRDefault="00C41EE9" w:rsidP="00C41EE9">
      <w:pPr>
        <w:rPr>
          <w:sz w:val="24"/>
          <w:szCs w:val="24"/>
        </w:rPr>
      </w:pPr>
      <w:r w:rsidRPr="00C41EE9">
        <w:rPr>
          <w:sz w:val="24"/>
          <w:szCs w:val="24"/>
        </w:rPr>
        <w:t>• Ensuring scholarship opportunities are publicized in widely available venue</w:t>
      </w:r>
      <w:r w:rsidR="00647368">
        <w:rPr>
          <w:sz w:val="24"/>
          <w:szCs w:val="24"/>
        </w:rPr>
        <w:t xml:space="preserve">s </w:t>
      </w:r>
    </w:p>
    <w:p w14:paraId="0248C3A1" w14:textId="77777777" w:rsidR="00647368" w:rsidRDefault="00C41EE9" w:rsidP="00C41EE9">
      <w:pPr>
        <w:rPr>
          <w:sz w:val="24"/>
          <w:szCs w:val="24"/>
        </w:rPr>
      </w:pPr>
      <w:r w:rsidRPr="00C41EE9">
        <w:rPr>
          <w:sz w:val="24"/>
          <w:szCs w:val="24"/>
        </w:rPr>
        <w:t xml:space="preserve">• Generating forms and documents related to the administration of scholarships. </w:t>
      </w:r>
    </w:p>
    <w:p w14:paraId="3C859A8E" w14:textId="77777777" w:rsidR="00647368" w:rsidRDefault="00C41EE9" w:rsidP="00C41EE9">
      <w:pPr>
        <w:rPr>
          <w:sz w:val="24"/>
          <w:szCs w:val="24"/>
        </w:rPr>
      </w:pPr>
      <w:r w:rsidRPr="00C41EE9">
        <w:rPr>
          <w:sz w:val="24"/>
          <w:szCs w:val="24"/>
        </w:rPr>
        <w:t xml:space="preserve">• Receiving on-line scholarship applications. </w:t>
      </w:r>
    </w:p>
    <w:p w14:paraId="6C8713BA" w14:textId="77777777" w:rsidR="00647368" w:rsidRDefault="00C41EE9" w:rsidP="00C41EE9">
      <w:pPr>
        <w:rPr>
          <w:sz w:val="24"/>
          <w:szCs w:val="24"/>
        </w:rPr>
      </w:pPr>
      <w:r w:rsidRPr="00C41EE9">
        <w:rPr>
          <w:sz w:val="24"/>
          <w:szCs w:val="24"/>
        </w:rPr>
        <w:t>• Preparing award certificates</w:t>
      </w:r>
    </w:p>
    <w:p w14:paraId="150CA4C2" w14:textId="77777777" w:rsidR="00647368" w:rsidRDefault="00C41EE9" w:rsidP="00C41EE9">
      <w:pPr>
        <w:rPr>
          <w:sz w:val="24"/>
          <w:szCs w:val="24"/>
        </w:rPr>
      </w:pPr>
      <w:r w:rsidRPr="00C41EE9">
        <w:rPr>
          <w:sz w:val="24"/>
          <w:szCs w:val="24"/>
        </w:rPr>
        <w:t xml:space="preserve"> • Publicizing, where appropriate, the outcome of the selection process. </w:t>
      </w:r>
    </w:p>
    <w:p w14:paraId="21196665" w14:textId="77777777" w:rsidR="00647368" w:rsidRDefault="00C41EE9" w:rsidP="00C41EE9">
      <w:pPr>
        <w:rPr>
          <w:sz w:val="24"/>
          <w:szCs w:val="24"/>
        </w:rPr>
      </w:pPr>
      <w:r w:rsidRPr="00C41EE9">
        <w:rPr>
          <w:sz w:val="24"/>
          <w:szCs w:val="24"/>
        </w:rPr>
        <w:t xml:space="preserve">• Documenting the recipient’s </w:t>
      </w:r>
      <w:r w:rsidR="00647368">
        <w:rPr>
          <w:sz w:val="24"/>
          <w:szCs w:val="24"/>
        </w:rPr>
        <w:t xml:space="preserve">registration </w:t>
      </w:r>
      <w:r w:rsidRPr="00C41EE9">
        <w:rPr>
          <w:sz w:val="24"/>
          <w:szCs w:val="24"/>
        </w:rPr>
        <w:t xml:space="preserve">at </w:t>
      </w:r>
      <w:r w:rsidR="00647368">
        <w:rPr>
          <w:sz w:val="24"/>
          <w:szCs w:val="24"/>
        </w:rPr>
        <w:t xml:space="preserve">the annual conference </w:t>
      </w:r>
    </w:p>
    <w:p w14:paraId="6679E1D8" w14:textId="77777777" w:rsidR="00647368" w:rsidRDefault="00C41EE9" w:rsidP="00C41EE9">
      <w:pPr>
        <w:rPr>
          <w:sz w:val="24"/>
          <w:szCs w:val="24"/>
        </w:rPr>
      </w:pPr>
      <w:r w:rsidRPr="00C41EE9">
        <w:rPr>
          <w:sz w:val="24"/>
          <w:szCs w:val="24"/>
        </w:rPr>
        <w:t xml:space="preserve"> • </w:t>
      </w:r>
      <w:commentRangeStart w:id="14"/>
      <w:commentRangeStart w:id="15"/>
      <w:r w:rsidRPr="00C41EE9">
        <w:rPr>
          <w:sz w:val="24"/>
          <w:szCs w:val="24"/>
        </w:rPr>
        <w:t>Issuing payments</w:t>
      </w:r>
      <w:commentRangeEnd w:id="14"/>
      <w:r w:rsidR="00671FB3">
        <w:rPr>
          <w:rStyle w:val="CommentReference"/>
        </w:rPr>
        <w:commentReference w:id="14"/>
      </w:r>
      <w:commentRangeEnd w:id="15"/>
      <w:r w:rsidR="00C11773">
        <w:rPr>
          <w:rStyle w:val="CommentReference"/>
        </w:rPr>
        <w:commentReference w:id="15"/>
      </w:r>
    </w:p>
    <w:p w14:paraId="6CD9FB4D" w14:textId="77777777" w:rsidR="00647368" w:rsidRDefault="00C41EE9" w:rsidP="00C41EE9">
      <w:pPr>
        <w:rPr>
          <w:sz w:val="24"/>
          <w:szCs w:val="24"/>
        </w:rPr>
      </w:pPr>
      <w:r w:rsidRPr="00C41EE9">
        <w:rPr>
          <w:sz w:val="24"/>
          <w:szCs w:val="24"/>
        </w:rPr>
        <w:t>• Maintaining all scholarship co</w:t>
      </w:r>
      <w:r w:rsidR="003137AD">
        <w:rPr>
          <w:sz w:val="24"/>
          <w:szCs w:val="24"/>
        </w:rPr>
        <w:t>rrespondence and documentation as submitted by the Scholarship and Awards Committee</w:t>
      </w:r>
    </w:p>
    <w:p w14:paraId="018A9F07" w14:textId="77777777" w:rsidR="00647368" w:rsidRDefault="00C41EE9" w:rsidP="00C41EE9">
      <w:pPr>
        <w:rPr>
          <w:sz w:val="24"/>
          <w:szCs w:val="24"/>
        </w:rPr>
      </w:pPr>
      <w:r w:rsidRPr="00C41EE9">
        <w:rPr>
          <w:sz w:val="24"/>
          <w:szCs w:val="24"/>
        </w:rPr>
        <w:t>• Reviewing and updating scholarship</w:t>
      </w:r>
      <w:r w:rsidR="00647368">
        <w:rPr>
          <w:sz w:val="24"/>
          <w:szCs w:val="24"/>
        </w:rPr>
        <w:t xml:space="preserve"> and </w:t>
      </w:r>
      <w:r w:rsidR="003137AD">
        <w:rPr>
          <w:sz w:val="24"/>
          <w:szCs w:val="24"/>
        </w:rPr>
        <w:t xml:space="preserve">grant </w:t>
      </w:r>
      <w:r w:rsidR="003137AD" w:rsidRPr="00C41EE9">
        <w:rPr>
          <w:sz w:val="24"/>
          <w:szCs w:val="24"/>
        </w:rPr>
        <w:t>best</w:t>
      </w:r>
      <w:r w:rsidRPr="00C41EE9">
        <w:rPr>
          <w:sz w:val="24"/>
          <w:szCs w:val="24"/>
        </w:rPr>
        <w:t xml:space="preserve"> practices and legal requirements. </w:t>
      </w:r>
    </w:p>
    <w:p w14:paraId="3E03924E" w14:textId="77777777" w:rsidR="00C41EE9" w:rsidRPr="00C41EE9" w:rsidRDefault="00C41EE9" w:rsidP="00C41EE9">
      <w:pPr>
        <w:rPr>
          <w:sz w:val="24"/>
          <w:szCs w:val="24"/>
        </w:rPr>
      </w:pPr>
      <w:r w:rsidRPr="00C41EE9">
        <w:rPr>
          <w:sz w:val="24"/>
          <w:szCs w:val="24"/>
        </w:rPr>
        <w:t xml:space="preserve">• Annually updating scholarship </w:t>
      </w:r>
      <w:r w:rsidR="003137AD">
        <w:rPr>
          <w:sz w:val="24"/>
          <w:szCs w:val="24"/>
        </w:rPr>
        <w:t xml:space="preserve">and research grant </w:t>
      </w:r>
      <w:r w:rsidRPr="00C41EE9">
        <w:rPr>
          <w:sz w:val="24"/>
          <w:szCs w:val="24"/>
        </w:rPr>
        <w:t>information, guidelines and reviewer information</w:t>
      </w:r>
    </w:p>
    <w:p w14:paraId="2A108E1C" w14:textId="77777777" w:rsidR="0092125D" w:rsidRDefault="00C41EE9" w:rsidP="00C41EE9">
      <w:pPr>
        <w:rPr>
          <w:sz w:val="24"/>
          <w:szCs w:val="24"/>
        </w:rPr>
      </w:pPr>
      <w:r w:rsidRPr="0092125D">
        <w:rPr>
          <w:b/>
          <w:sz w:val="24"/>
          <w:szCs w:val="24"/>
        </w:rPr>
        <w:t>Scholarship Program Schedule</w:t>
      </w:r>
      <w:r w:rsidRPr="00C41EE9">
        <w:rPr>
          <w:sz w:val="24"/>
          <w:szCs w:val="24"/>
        </w:rPr>
        <w:t xml:space="preserve"> </w:t>
      </w:r>
    </w:p>
    <w:p w14:paraId="582889F5" w14:textId="77777777" w:rsidR="00014CFA" w:rsidRPr="00845147" w:rsidRDefault="00C41EE9" w:rsidP="00C41EE9">
      <w:pPr>
        <w:rPr>
          <w:sz w:val="24"/>
          <w:szCs w:val="24"/>
          <w:u w:val="single"/>
        </w:rPr>
      </w:pPr>
      <w:commentRangeStart w:id="16"/>
      <w:commentRangeStart w:id="17"/>
      <w:r w:rsidRPr="00845147">
        <w:rPr>
          <w:sz w:val="24"/>
          <w:szCs w:val="24"/>
          <w:u w:val="single"/>
        </w:rPr>
        <w:t>January</w:t>
      </w:r>
      <w:commentRangeEnd w:id="16"/>
      <w:r w:rsidR="00725CBA">
        <w:rPr>
          <w:rStyle w:val="CommentReference"/>
        </w:rPr>
        <w:commentReference w:id="16"/>
      </w:r>
      <w:commentRangeEnd w:id="17"/>
      <w:r w:rsidR="00D02973">
        <w:rPr>
          <w:rStyle w:val="CommentReference"/>
        </w:rPr>
        <w:commentReference w:id="17"/>
      </w:r>
      <w:r w:rsidRPr="00845147">
        <w:rPr>
          <w:sz w:val="24"/>
          <w:szCs w:val="24"/>
          <w:u w:val="single"/>
        </w:rPr>
        <w:t xml:space="preserve"> </w:t>
      </w:r>
    </w:p>
    <w:p w14:paraId="2217E33A" w14:textId="3E34DFAA" w:rsidR="00886F23" w:rsidRDefault="00C41EE9" w:rsidP="00886F23">
      <w:pPr>
        <w:rPr>
          <w:sz w:val="24"/>
          <w:szCs w:val="24"/>
        </w:rPr>
      </w:pPr>
      <w:r w:rsidRPr="00C41EE9">
        <w:rPr>
          <w:sz w:val="24"/>
          <w:szCs w:val="24"/>
        </w:rPr>
        <w:t>•</w:t>
      </w:r>
      <w:r w:rsidR="00D02973">
        <w:rPr>
          <w:sz w:val="24"/>
          <w:szCs w:val="24"/>
        </w:rPr>
        <w:t xml:space="preserve"> </w:t>
      </w:r>
      <w:r w:rsidR="00886F23">
        <w:rPr>
          <w:sz w:val="24"/>
          <w:szCs w:val="24"/>
        </w:rPr>
        <w:t>2</w:t>
      </w:r>
      <w:r w:rsidR="00886F23" w:rsidRPr="009A2B73">
        <w:rPr>
          <w:sz w:val="24"/>
          <w:szCs w:val="24"/>
          <w:vertAlign w:val="superscript"/>
        </w:rPr>
        <w:t>nd</w:t>
      </w:r>
      <w:r w:rsidR="00886F23">
        <w:rPr>
          <w:sz w:val="24"/>
          <w:szCs w:val="24"/>
        </w:rPr>
        <w:t xml:space="preserve"> Announcement about scholarships and awards are issued to IAHC Members via e-mail and social media.</w:t>
      </w:r>
    </w:p>
    <w:p w14:paraId="364A3154" w14:textId="77777777" w:rsidR="00014CFA" w:rsidRPr="00845147" w:rsidRDefault="00064C8A" w:rsidP="00C41EE9">
      <w:pPr>
        <w:rPr>
          <w:sz w:val="24"/>
          <w:szCs w:val="24"/>
          <w:u w:val="single"/>
        </w:rPr>
      </w:pPr>
      <w:r>
        <w:rPr>
          <w:sz w:val="24"/>
          <w:szCs w:val="24"/>
          <w:u w:val="single"/>
        </w:rPr>
        <w:t xml:space="preserve">February </w:t>
      </w:r>
      <w:r w:rsidR="00C41EE9" w:rsidRPr="00845147">
        <w:rPr>
          <w:sz w:val="24"/>
          <w:szCs w:val="24"/>
          <w:u w:val="single"/>
        </w:rPr>
        <w:t xml:space="preserve"> </w:t>
      </w:r>
    </w:p>
    <w:p w14:paraId="57532C92" w14:textId="77777777" w:rsidR="00014CFA" w:rsidRDefault="00C41EE9" w:rsidP="00C41EE9">
      <w:pPr>
        <w:rPr>
          <w:sz w:val="24"/>
          <w:szCs w:val="24"/>
        </w:rPr>
      </w:pPr>
      <w:r w:rsidRPr="00C41EE9">
        <w:rPr>
          <w:sz w:val="24"/>
          <w:szCs w:val="24"/>
        </w:rPr>
        <w:t>• Application due date for all awards (</w:t>
      </w:r>
      <w:r w:rsidR="00064C8A">
        <w:rPr>
          <w:sz w:val="24"/>
          <w:szCs w:val="24"/>
        </w:rPr>
        <w:t xml:space="preserve">February </w:t>
      </w:r>
      <w:r w:rsidRPr="00C41EE9">
        <w:rPr>
          <w:sz w:val="24"/>
          <w:szCs w:val="24"/>
        </w:rPr>
        <w:t>1</w:t>
      </w:r>
      <w:r w:rsidR="00064C8A">
        <w:rPr>
          <w:sz w:val="24"/>
          <w:szCs w:val="24"/>
        </w:rPr>
        <w:t>5th</w:t>
      </w:r>
      <w:r w:rsidRPr="00C41EE9">
        <w:rPr>
          <w:sz w:val="24"/>
          <w:szCs w:val="24"/>
        </w:rPr>
        <w:t xml:space="preserve">). </w:t>
      </w:r>
    </w:p>
    <w:p w14:paraId="2CE1BAB3" w14:textId="77777777" w:rsidR="00014CFA" w:rsidRDefault="00C41EE9" w:rsidP="00C41EE9">
      <w:pPr>
        <w:rPr>
          <w:sz w:val="24"/>
          <w:szCs w:val="24"/>
        </w:rPr>
      </w:pPr>
      <w:r w:rsidRPr="00C41EE9">
        <w:rPr>
          <w:sz w:val="24"/>
          <w:szCs w:val="24"/>
        </w:rPr>
        <w:t xml:space="preserve">• Scholarship applications must be submitted on-line. </w:t>
      </w:r>
    </w:p>
    <w:p w14:paraId="6AC440D0" w14:textId="77777777" w:rsidR="00014CFA" w:rsidRPr="00845147" w:rsidRDefault="00C41EE9" w:rsidP="00C41EE9">
      <w:pPr>
        <w:rPr>
          <w:sz w:val="24"/>
          <w:szCs w:val="24"/>
          <w:u w:val="single"/>
        </w:rPr>
      </w:pPr>
      <w:r w:rsidRPr="00845147">
        <w:rPr>
          <w:sz w:val="24"/>
          <w:szCs w:val="24"/>
          <w:u w:val="single"/>
        </w:rPr>
        <w:t xml:space="preserve"> </w:t>
      </w:r>
      <w:r w:rsidR="00064C8A">
        <w:rPr>
          <w:sz w:val="24"/>
          <w:szCs w:val="24"/>
          <w:u w:val="single"/>
        </w:rPr>
        <w:t>March</w:t>
      </w:r>
    </w:p>
    <w:p w14:paraId="05F758F6" w14:textId="77777777" w:rsidR="00014CFA" w:rsidRDefault="00C41EE9" w:rsidP="00C41EE9">
      <w:pPr>
        <w:rPr>
          <w:sz w:val="24"/>
          <w:szCs w:val="24"/>
        </w:rPr>
      </w:pPr>
      <w:r w:rsidRPr="00C41EE9">
        <w:rPr>
          <w:sz w:val="24"/>
          <w:szCs w:val="24"/>
        </w:rPr>
        <w:t xml:space="preserve">• Scholarship recommendations are presented to the Board of </w:t>
      </w:r>
      <w:r w:rsidR="00014CFA">
        <w:rPr>
          <w:sz w:val="24"/>
          <w:szCs w:val="24"/>
        </w:rPr>
        <w:t>Directors</w:t>
      </w:r>
    </w:p>
    <w:p w14:paraId="7D1C9055" w14:textId="77777777" w:rsidR="00014CFA" w:rsidRDefault="00C41EE9" w:rsidP="00C41EE9">
      <w:pPr>
        <w:rPr>
          <w:sz w:val="24"/>
          <w:szCs w:val="24"/>
        </w:rPr>
      </w:pPr>
      <w:r w:rsidRPr="00C41EE9">
        <w:rPr>
          <w:sz w:val="24"/>
          <w:szCs w:val="24"/>
        </w:rPr>
        <w:t xml:space="preserve">• Scholarship award letters are emailed to </w:t>
      </w:r>
      <w:r w:rsidR="00064C8A">
        <w:rPr>
          <w:sz w:val="24"/>
          <w:szCs w:val="24"/>
        </w:rPr>
        <w:t>recipients</w:t>
      </w:r>
      <w:r w:rsidRPr="00C41EE9">
        <w:rPr>
          <w:sz w:val="24"/>
          <w:szCs w:val="24"/>
        </w:rPr>
        <w:t xml:space="preserve">. </w:t>
      </w:r>
    </w:p>
    <w:p w14:paraId="4BDA0B35" w14:textId="77777777" w:rsidR="00064C8A" w:rsidRPr="00C41EE9" w:rsidRDefault="00064C8A" w:rsidP="00064C8A">
      <w:pPr>
        <w:rPr>
          <w:sz w:val="24"/>
          <w:szCs w:val="24"/>
        </w:rPr>
      </w:pPr>
      <w:r>
        <w:rPr>
          <w:sz w:val="24"/>
          <w:szCs w:val="24"/>
        </w:rPr>
        <w:t xml:space="preserve">• Unsuccessful candidates are notified </w:t>
      </w:r>
      <w:r w:rsidRPr="00C41EE9">
        <w:rPr>
          <w:sz w:val="24"/>
          <w:szCs w:val="24"/>
        </w:rPr>
        <w:t>of award status.</w:t>
      </w:r>
    </w:p>
    <w:p w14:paraId="06ECD3B0" w14:textId="77777777" w:rsidR="00014CFA" w:rsidRDefault="00C41EE9" w:rsidP="00C41EE9">
      <w:pPr>
        <w:rPr>
          <w:sz w:val="24"/>
          <w:szCs w:val="24"/>
        </w:rPr>
      </w:pPr>
      <w:r w:rsidRPr="00C41EE9">
        <w:rPr>
          <w:sz w:val="24"/>
          <w:szCs w:val="24"/>
        </w:rPr>
        <w:t xml:space="preserve">• </w:t>
      </w:r>
      <w:r w:rsidR="00064C8A">
        <w:rPr>
          <w:sz w:val="24"/>
          <w:szCs w:val="24"/>
        </w:rPr>
        <w:t>C</w:t>
      </w:r>
      <w:r w:rsidRPr="00C41EE9">
        <w:rPr>
          <w:sz w:val="24"/>
          <w:szCs w:val="24"/>
        </w:rPr>
        <w:t xml:space="preserve">ertificates </w:t>
      </w:r>
      <w:r w:rsidR="00064C8A">
        <w:rPr>
          <w:sz w:val="24"/>
          <w:szCs w:val="24"/>
        </w:rPr>
        <w:t>for award presentations are prepared.</w:t>
      </w:r>
    </w:p>
    <w:p w14:paraId="4681BBD6" w14:textId="77777777" w:rsidR="00014CFA" w:rsidRPr="00845147" w:rsidRDefault="00C41EE9" w:rsidP="00C41EE9">
      <w:pPr>
        <w:rPr>
          <w:sz w:val="24"/>
          <w:szCs w:val="24"/>
          <w:u w:val="single"/>
        </w:rPr>
      </w:pPr>
      <w:r w:rsidRPr="00845147">
        <w:rPr>
          <w:sz w:val="24"/>
          <w:szCs w:val="24"/>
          <w:u w:val="single"/>
        </w:rPr>
        <w:t xml:space="preserve"> May </w:t>
      </w:r>
    </w:p>
    <w:p w14:paraId="7A0FE3B8" w14:textId="77777777" w:rsidR="00014CFA" w:rsidRDefault="00C41EE9" w:rsidP="00C41EE9">
      <w:pPr>
        <w:rPr>
          <w:sz w:val="24"/>
          <w:szCs w:val="24"/>
        </w:rPr>
      </w:pPr>
      <w:r w:rsidRPr="00C41EE9">
        <w:rPr>
          <w:sz w:val="24"/>
          <w:szCs w:val="24"/>
        </w:rPr>
        <w:lastRenderedPageBreak/>
        <w:t xml:space="preserve">• </w:t>
      </w:r>
      <w:r w:rsidR="00014CFA">
        <w:rPr>
          <w:sz w:val="24"/>
          <w:szCs w:val="24"/>
        </w:rPr>
        <w:t>D</w:t>
      </w:r>
      <w:r w:rsidRPr="00C41EE9">
        <w:rPr>
          <w:sz w:val="24"/>
          <w:szCs w:val="24"/>
        </w:rPr>
        <w:t xml:space="preserve">onors or </w:t>
      </w:r>
      <w:r w:rsidR="00014CFA">
        <w:rPr>
          <w:sz w:val="24"/>
          <w:szCs w:val="24"/>
        </w:rPr>
        <w:t xml:space="preserve">Directors </w:t>
      </w:r>
      <w:r w:rsidRPr="00C41EE9">
        <w:rPr>
          <w:sz w:val="24"/>
          <w:szCs w:val="24"/>
        </w:rPr>
        <w:t>present scholarships at award ceremonies</w:t>
      </w:r>
      <w:r w:rsidR="00014CFA">
        <w:rPr>
          <w:sz w:val="24"/>
          <w:szCs w:val="24"/>
        </w:rPr>
        <w:t xml:space="preserve"> during annual conference </w:t>
      </w:r>
    </w:p>
    <w:p w14:paraId="4EA00806" w14:textId="77777777" w:rsidR="00014CFA" w:rsidRDefault="00C41EE9" w:rsidP="00C41EE9">
      <w:pPr>
        <w:rPr>
          <w:sz w:val="24"/>
          <w:szCs w:val="24"/>
        </w:rPr>
      </w:pPr>
      <w:r w:rsidRPr="00C41EE9">
        <w:rPr>
          <w:sz w:val="24"/>
          <w:szCs w:val="24"/>
        </w:rPr>
        <w:t xml:space="preserve">• </w:t>
      </w:r>
      <w:r w:rsidR="00064C8A">
        <w:rPr>
          <w:sz w:val="24"/>
          <w:szCs w:val="24"/>
        </w:rPr>
        <w:t>P</w:t>
      </w:r>
      <w:r w:rsidRPr="00C41EE9">
        <w:rPr>
          <w:sz w:val="24"/>
          <w:szCs w:val="24"/>
        </w:rPr>
        <w:t xml:space="preserve">hotos </w:t>
      </w:r>
      <w:r w:rsidR="00064C8A">
        <w:rPr>
          <w:sz w:val="24"/>
          <w:szCs w:val="24"/>
        </w:rPr>
        <w:t xml:space="preserve">are taken for </w:t>
      </w:r>
      <w:r w:rsidRPr="00C41EE9">
        <w:rPr>
          <w:sz w:val="24"/>
          <w:szCs w:val="24"/>
        </w:rPr>
        <w:t xml:space="preserve">use in announcements and publications. </w:t>
      </w:r>
    </w:p>
    <w:p w14:paraId="6C60A385" w14:textId="77777777" w:rsidR="00014CFA" w:rsidRPr="00845147" w:rsidRDefault="00C41EE9" w:rsidP="00C41EE9">
      <w:pPr>
        <w:rPr>
          <w:sz w:val="24"/>
          <w:szCs w:val="24"/>
          <w:u w:val="single"/>
        </w:rPr>
      </w:pPr>
      <w:r w:rsidRPr="00845147">
        <w:rPr>
          <w:sz w:val="24"/>
          <w:szCs w:val="24"/>
          <w:u w:val="single"/>
        </w:rPr>
        <w:t xml:space="preserve">August </w:t>
      </w:r>
    </w:p>
    <w:p w14:paraId="526E213F" w14:textId="77777777" w:rsidR="00014CFA" w:rsidRDefault="00C41EE9" w:rsidP="00C41EE9">
      <w:pPr>
        <w:rPr>
          <w:sz w:val="24"/>
          <w:szCs w:val="24"/>
        </w:rPr>
      </w:pPr>
      <w:r w:rsidRPr="00C41EE9">
        <w:rPr>
          <w:sz w:val="24"/>
          <w:szCs w:val="24"/>
        </w:rPr>
        <w:t xml:space="preserve">• Board reviews any transitions on the Scholarship Committee. </w:t>
      </w:r>
    </w:p>
    <w:p w14:paraId="65FE5882" w14:textId="77777777" w:rsidR="00014CFA" w:rsidRDefault="00014CFA" w:rsidP="00C41EE9">
      <w:pPr>
        <w:rPr>
          <w:sz w:val="24"/>
          <w:szCs w:val="24"/>
        </w:rPr>
      </w:pPr>
      <w:r w:rsidRPr="00C41EE9">
        <w:rPr>
          <w:sz w:val="24"/>
          <w:szCs w:val="24"/>
        </w:rPr>
        <w:t xml:space="preserve">• New Scholarship Committee </w:t>
      </w:r>
      <w:r w:rsidR="00064C8A" w:rsidRPr="00C41EE9">
        <w:rPr>
          <w:sz w:val="24"/>
          <w:szCs w:val="24"/>
        </w:rPr>
        <w:t xml:space="preserve">members </w:t>
      </w:r>
      <w:r w:rsidR="00064C8A">
        <w:rPr>
          <w:sz w:val="24"/>
          <w:szCs w:val="24"/>
        </w:rPr>
        <w:t>and</w:t>
      </w:r>
      <w:r w:rsidR="00845147">
        <w:rPr>
          <w:sz w:val="24"/>
          <w:szCs w:val="24"/>
        </w:rPr>
        <w:t xml:space="preserve">/or chairs/co-chairs </w:t>
      </w:r>
      <w:r w:rsidRPr="00C41EE9">
        <w:rPr>
          <w:sz w:val="24"/>
          <w:szCs w:val="24"/>
        </w:rPr>
        <w:t xml:space="preserve">are </w:t>
      </w:r>
      <w:r w:rsidR="00064C8A">
        <w:rPr>
          <w:sz w:val="24"/>
          <w:szCs w:val="24"/>
        </w:rPr>
        <w:t>appointed</w:t>
      </w:r>
      <w:r w:rsidRPr="00C41EE9">
        <w:rPr>
          <w:sz w:val="24"/>
          <w:szCs w:val="24"/>
        </w:rPr>
        <w:t>.</w:t>
      </w:r>
    </w:p>
    <w:p w14:paraId="69965F45" w14:textId="77777777" w:rsidR="00014CFA" w:rsidRPr="00845147" w:rsidRDefault="00C41EE9" w:rsidP="00C41EE9">
      <w:pPr>
        <w:rPr>
          <w:sz w:val="24"/>
          <w:szCs w:val="24"/>
          <w:u w:val="single"/>
        </w:rPr>
      </w:pPr>
      <w:r w:rsidRPr="00845147">
        <w:rPr>
          <w:sz w:val="24"/>
          <w:szCs w:val="24"/>
          <w:u w:val="single"/>
        </w:rPr>
        <w:t xml:space="preserve">October </w:t>
      </w:r>
    </w:p>
    <w:p w14:paraId="7209CF39" w14:textId="35ABA916" w:rsidR="00886F23" w:rsidRPr="00BB3ECB" w:rsidRDefault="00886F23" w:rsidP="00886F23">
      <w:pPr>
        <w:pStyle w:val="ListParagraph"/>
        <w:numPr>
          <w:ilvl w:val="0"/>
          <w:numId w:val="6"/>
        </w:numPr>
        <w:rPr>
          <w:sz w:val="24"/>
          <w:szCs w:val="24"/>
        </w:rPr>
      </w:pPr>
      <w:r>
        <w:rPr>
          <w:sz w:val="24"/>
          <w:szCs w:val="24"/>
        </w:rPr>
        <w:t>S</w:t>
      </w:r>
      <w:r w:rsidRPr="00BB3ECB">
        <w:rPr>
          <w:sz w:val="24"/>
          <w:szCs w:val="24"/>
        </w:rPr>
        <w:t xml:space="preserve">cholarship and award donor agreements </w:t>
      </w:r>
      <w:r>
        <w:rPr>
          <w:sz w:val="24"/>
          <w:szCs w:val="24"/>
        </w:rPr>
        <w:t xml:space="preserve">are reviewed </w:t>
      </w:r>
      <w:r w:rsidRPr="00BB3ECB">
        <w:rPr>
          <w:sz w:val="24"/>
          <w:szCs w:val="24"/>
        </w:rPr>
        <w:t>and update</w:t>
      </w:r>
      <w:r>
        <w:rPr>
          <w:sz w:val="24"/>
          <w:szCs w:val="24"/>
        </w:rPr>
        <w:t>d</w:t>
      </w:r>
      <w:r w:rsidRPr="00BB3ECB">
        <w:rPr>
          <w:sz w:val="24"/>
          <w:szCs w:val="24"/>
        </w:rPr>
        <w:t xml:space="preserve"> as</w:t>
      </w:r>
      <w:r>
        <w:rPr>
          <w:sz w:val="24"/>
          <w:szCs w:val="24"/>
        </w:rPr>
        <w:t xml:space="preserve"> required</w:t>
      </w:r>
      <w:r w:rsidRPr="00BB3ECB">
        <w:rPr>
          <w:sz w:val="24"/>
          <w:szCs w:val="24"/>
        </w:rPr>
        <w:t xml:space="preserve"> </w:t>
      </w:r>
    </w:p>
    <w:p w14:paraId="7D5FA51B" w14:textId="56515A68" w:rsidR="00886F23" w:rsidRDefault="00886F23" w:rsidP="00886F23">
      <w:pPr>
        <w:rPr>
          <w:sz w:val="24"/>
          <w:szCs w:val="24"/>
        </w:rPr>
      </w:pPr>
      <w:r w:rsidRPr="00C41EE9">
        <w:rPr>
          <w:sz w:val="24"/>
          <w:szCs w:val="24"/>
        </w:rPr>
        <w:t>•</w:t>
      </w:r>
      <w:r>
        <w:rPr>
          <w:sz w:val="24"/>
          <w:szCs w:val="24"/>
        </w:rPr>
        <w:t>N</w:t>
      </w:r>
      <w:r w:rsidRPr="00C41EE9">
        <w:rPr>
          <w:sz w:val="24"/>
          <w:szCs w:val="24"/>
        </w:rPr>
        <w:t>ew</w:t>
      </w:r>
      <w:r>
        <w:rPr>
          <w:sz w:val="24"/>
          <w:szCs w:val="24"/>
        </w:rPr>
        <w:t xml:space="preserve">ly established </w:t>
      </w:r>
      <w:r w:rsidRPr="00C41EE9">
        <w:rPr>
          <w:sz w:val="24"/>
          <w:szCs w:val="24"/>
        </w:rPr>
        <w:t>scholarship</w:t>
      </w:r>
      <w:r>
        <w:rPr>
          <w:sz w:val="24"/>
          <w:szCs w:val="24"/>
        </w:rPr>
        <w:t xml:space="preserve"> and award </w:t>
      </w:r>
      <w:r w:rsidRPr="00C41EE9">
        <w:rPr>
          <w:sz w:val="24"/>
          <w:szCs w:val="24"/>
        </w:rPr>
        <w:t>programs</w:t>
      </w:r>
      <w:r>
        <w:rPr>
          <w:sz w:val="24"/>
          <w:szCs w:val="24"/>
        </w:rPr>
        <w:t xml:space="preserve"> are verified.</w:t>
      </w:r>
      <w:r w:rsidRPr="00C41EE9">
        <w:rPr>
          <w:sz w:val="24"/>
          <w:szCs w:val="24"/>
        </w:rPr>
        <w:t xml:space="preserve"> </w:t>
      </w:r>
    </w:p>
    <w:p w14:paraId="48D1D76C" w14:textId="5C79FAF9" w:rsidR="00014CFA" w:rsidRPr="009A2B73" w:rsidRDefault="00845147" w:rsidP="009A2B73">
      <w:pPr>
        <w:pStyle w:val="ListParagraph"/>
        <w:numPr>
          <w:ilvl w:val="0"/>
          <w:numId w:val="6"/>
        </w:numPr>
        <w:rPr>
          <w:sz w:val="24"/>
          <w:szCs w:val="24"/>
        </w:rPr>
      </w:pPr>
      <w:r w:rsidRPr="009A2B73">
        <w:rPr>
          <w:sz w:val="24"/>
          <w:szCs w:val="24"/>
        </w:rPr>
        <w:t>S</w:t>
      </w:r>
      <w:r w:rsidR="00C41EE9" w:rsidRPr="009A2B73">
        <w:rPr>
          <w:sz w:val="24"/>
          <w:szCs w:val="24"/>
        </w:rPr>
        <w:t>cholarship a</w:t>
      </w:r>
      <w:r w:rsidR="00064C8A" w:rsidRPr="009A2B73">
        <w:rPr>
          <w:sz w:val="24"/>
          <w:szCs w:val="24"/>
        </w:rPr>
        <w:t xml:space="preserve">pplication materials </w:t>
      </w:r>
      <w:r w:rsidRPr="009A2B73">
        <w:rPr>
          <w:sz w:val="24"/>
          <w:szCs w:val="24"/>
        </w:rPr>
        <w:t xml:space="preserve">are </w:t>
      </w:r>
      <w:r w:rsidR="00064C8A" w:rsidRPr="009A2B73">
        <w:rPr>
          <w:sz w:val="24"/>
          <w:szCs w:val="24"/>
        </w:rPr>
        <w:t xml:space="preserve">reviewed and </w:t>
      </w:r>
      <w:r w:rsidRPr="009A2B73">
        <w:rPr>
          <w:sz w:val="24"/>
          <w:szCs w:val="24"/>
        </w:rPr>
        <w:t>updated</w:t>
      </w:r>
      <w:r w:rsidR="00064C8A" w:rsidRPr="009A2B73">
        <w:rPr>
          <w:sz w:val="24"/>
          <w:szCs w:val="24"/>
        </w:rPr>
        <w:t>.</w:t>
      </w:r>
      <w:r w:rsidRPr="009A2B73">
        <w:rPr>
          <w:sz w:val="24"/>
          <w:szCs w:val="24"/>
        </w:rPr>
        <w:t xml:space="preserve"> </w:t>
      </w:r>
    </w:p>
    <w:p w14:paraId="35421FA7" w14:textId="77777777" w:rsidR="00014CFA" w:rsidRDefault="00C41EE9" w:rsidP="00845147">
      <w:pPr>
        <w:rPr>
          <w:sz w:val="24"/>
          <w:szCs w:val="24"/>
        </w:rPr>
      </w:pPr>
      <w:r w:rsidRPr="00C41EE9">
        <w:rPr>
          <w:sz w:val="24"/>
          <w:szCs w:val="24"/>
        </w:rPr>
        <w:t xml:space="preserve">• </w:t>
      </w:r>
      <w:r w:rsidR="00845147">
        <w:rPr>
          <w:sz w:val="24"/>
          <w:szCs w:val="24"/>
        </w:rPr>
        <w:t>IAHC’s</w:t>
      </w:r>
      <w:r w:rsidRPr="00C41EE9">
        <w:rPr>
          <w:sz w:val="24"/>
          <w:szCs w:val="24"/>
        </w:rPr>
        <w:t xml:space="preserve"> website is updated with </w:t>
      </w:r>
      <w:r w:rsidR="00845147">
        <w:rPr>
          <w:sz w:val="24"/>
          <w:szCs w:val="24"/>
        </w:rPr>
        <w:t>current scholarship information and a</w:t>
      </w:r>
      <w:r w:rsidR="00845147" w:rsidRPr="00C41EE9">
        <w:rPr>
          <w:sz w:val="24"/>
          <w:szCs w:val="24"/>
        </w:rPr>
        <w:t>pplication materials</w:t>
      </w:r>
      <w:r w:rsidR="00845147">
        <w:rPr>
          <w:sz w:val="24"/>
          <w:szCs w:val="24"/>
        </w:rPr>
        <w:t>.</w:t>
      </w:r>
    </w:p>
    <w:p w14:paraId="44C52634" w14:textId="77777777" w:rsidR="00845147" w:rsidRPr="00845147" w:rsidRDefault="00C41EE9" w:rsidP="00C41EE9">
      <w:pPr>
        <w:rPr>
          <w:sz w:val="24"/>
          <w:szCs w:val="24"/>
          <w:u w:val="single"/>
        </w:rPr>
      </w:pPr>
      <w:r w:rsidRPr="00845147">
        <w:rPr>
          <w:sz w:val="24"/>
          <w:szCs w:val="24"/>
          <w:u w:val="single"/>
        </w:rPr>
        <w:t xml:space="preserve">November </w:t>
      </w:r>
    </w:p>
    <w:p w14:paraId="5A577F3E" w14:textId="099A10F1" w:rsidR="001605B1" w:rsidRDefault="00C41EE9" w:rsidP="00C41EE9">
      <w:pPr>
        <w:rPr>
          <w:sz w:val="24"/>
          <w:szCs w:val="24"/>
        </w:rPr>
      </w:pPr>
      <w:r w:rsidRPr="00C41EE9">
        <w:rPr>
          <w:sz w:val="24"/>
          <w:szCs w:val="24"/>
        </w:rPr>
        <w:t xml:space="preserve">• </w:t>
      </w:r>
      <w:r w:rsidR="00845147">
        <w:rPr>
          <w:sz w:val="24"/>
          <w:szCs w:val="24"/>
        </w:rPr>
        <w:t xml:space="preserve">Announcements </w:t>
      </w:r>
      <w:r w:rsidR="00B42B90">
        <w:rPr>
          <w:sz w:val="24"/>
          <w:szCs w:val="24"/>
        </w:rPr>
        <w:t xml:space="preserve">about scholarships and awards are issued </w:t>
      </w:r>
      <w:r w:rsidR="00845147">
        <w:rPr>
          <w:sz w:val="24"/>
          <w:szCs w:val="24"/>
        </w:rPr>
        <w:t>to IAHC Members via e-mail and social media</w:t>
      </w:r>
      <w:r w:rsidR="00B42B90">
        <w:rPr>
          <w:sz w:val="24"/>
          <w:szCs w:val="24"/>
        </w:rPr>
        <w:t>.</w:t>
      </w:r>
    </w:p>
    <w:p w14:paraId="768896AF" w14:textId="7109AD0F" w:rsidR="004531BE" w:rsidRDefault="004531BE" w:rsidP="00C41EE9">
      <w:pPr>
        <w:pBdr>
          <w:bottom w:val="single" w:sz="12" w:space="1" w:color="auto"/>
        </w:pBdr>
        <w:rPr>
          <w:sz w:val="24"/>
          <w:szCs w:val="24"/>
        </w:rPr>
      </w:pPr>
    </w:p>
    <w:p w14:paraId="4408959B" w14:textId="111A6F84" w:rsidR="004531BE" w:rsidRDefault="004531BE" w:rsidP="004531BE">
      <w:pPr>
        <w:rPr>
          <w:sz w:val="24"/>
          <w:szCs w:val="24"/>
        </w:rPr>
      </w:pP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sidRPr="004531BE">
        <w:rPr>
          <w:b/>
          <w:sz w:val="24"/>
          <w:szCs w:val="24"/>
        </w:rPr>
        <w:t xml:space="preserve"> </w:t>
      </w:r>
      <w:r>
        <w:rPr>
          <w:b/>
          <w:sz w:val="24"/>
          <w:szCs w:val="24"/>
        </w:rPr>
        <w:t>Scholarship and Awards Committee Schedule</w:t>
      </w:r>
      <w:r>
        <w:rPr>
          <w:sz w:val="24"/>
          <w:szCs w:val="24"/>
        </w:rPr>
        <w:t xml:space="preserve"> </w:t>
      </w:r>
    </w:p>
    <w:p w14:paraId="18603021" w14:textId="77777777" w:rsidR="004531BE" w:rsidRDefault="004531BE" w:rsidP="004531BE">
      <w:pPr>
        <w:rPr>
          <w:sz w:val="24"/>
          <w:szCs w:val="24"/>
          <w:u w:val="single"/>
        </w:rPr>
      </w:pPr>
      <w:r>
        <w:rPr>
          <w:sz w:val="24"/>
          <w:szCs w:val="24"/>
          <w:u w:val="single"/>
        </w:rPr>
        <w:t xml:space="preserve">January </w:t>
      </w:r>
    </w:p>
    <w:p w14:paraId="3D232D24" w14:textId="6706FA17" w:rsidR="004531BE" w:rsidRDefault="004531BE" w:rsidP="004531BE">
      <w:pPr>
        <w:rPr>
          <w:sz w:val="24"/>
          <w:szCs w:val="24"/>
        </w:rPr>
      </w:pPr>
      <w:r>
        <w:rPr>
          <w:sz w:val="24"/>
          <w:szCs w:val="24"/>
        </w:rPr>
        <w:t>• 2</w:t>
      </w:r>
      <w:r>
        <w:rPr>
          <w:sz w:val="24"/>
          <w:szCs w:val="24"/>
          <w:vertAlign w:val="superscript"/>
        </w:rPr>
        <w:t>nd</w:t>
      </w:r>
      <w:r>
        <w:rPr>
          <w:sz w:val="24"/>
          <w:szCs w:val="24"/>
        </w:rPr>
        <w:t xml:space="preserve"> Announcement about scholarships and awards is issued to IAHC Members via e-mail and social media.</w:t>
      </w:r>
    </w:p>
    <w:p w14:paraId="09879F0A" w14:textId="77777777" w:rsidR="004531BE" w:rsidRDefault="004531BE" w:rsidP="004531BE">
      <w:pPr>
        <w:rPr>
          <w:sz w:val="24"/>
          <w:szCs w:val="24"/>
          <w:u w:val="single"/>
        </w:rPr>
      </w:pPr>
      <w:r>
        <w:rPr>
          <w:sz w:val="24"/>
          <w:szCs w:val="24"/>
          <w:u w:val="single"/>
        </w:rPr>
        <w:t xml:space="preserve">February  </w:t>
      </w:r>
    </w:p>
    <w:p w14:paraId="32ECF7C2" w14:textId="77777777" w:rsidR="004531BE" w:rsidRDefault="004531BE" w:rsidP="004531BE">
      <w:pPr>
        <w:rPr>
          <w:sz w:val="24"/>
          <w:szCs w:val="24"/>
        </w:rPr>
      </w:pPr>
      <w:r>
        <w:rPr>
          <w:sz w:val="24"/>
          <w:szCs w:val="24"/>
        </w:rPr>
        <w:t xml:space="preserve">• Online application due date for all awards (February 15th). </w:t>
      </w:r>
    </w:p>
    <w:p w14:paraId="47E99F00" w14:textId="77777777" w:rsidR="004531BE" w:rsidRDefault="004531BE" w:rsidP="004531BE">
      <w:pPr>
        <w:rPr>
          <w:sz w:val="24"/>
          <w:szCs w:val="24"/>
          <w:u w:val="single"/>
        </w:rPr>
      </w:pPr>
      <w:r>
        <w:rPr>
          <w:sz w:val="24"/>
          <w:szCs w:val="24"/>
          <w:u w:val="single"/>
        </w:rPr>
        <w:t>March</w:t>
      </w:r>
    </w:p>
    <w:p w14:paraId="68858E73" w14:textId="77777777" w:rsidR="004531BE" w:rsidRDefault="004531BE" w:rsidP="004531BE">
      <w:pPr>
        <w:rPr>
          <w:sz w:val="24"/>
          <w:szCs w:val="24"/>
        </w:rPr>
      </w:pPr>
      <w:r>
        <w:rPr>
          <w:sz w:val="24"/>
          <w:szCs w:val="24"/>
        </w:rPr>
        <w:t>• Scholarship recommendations are presented to the Board of Directors</w:t>
      </w:r>
    </w:p>
    <w:p w14:paraId="66B6CE9B" w14:textId="77777777" w:rsidR="004531BE" w:rsidRDefault="004531BE" w:rsidP="004531BE">
      <w:pPr>
        <w:rPr>
          <w:sz w:val="24"/>
          <w:szCs w:val="24"/>
        </w:rPr>
      </w:pPr>
      <w:r>
        <w:rPr>
          <w:sz w:val="24"/>
          <w:szCs w:val="24"/>
        </w:rPr>
        <w:t xml:space="preserve">• Scholarship award letters are emailed to recipients. </w:t>
      </w:r>
    </w:p>
    <w:p w14:paraId="0E2101AE" w14:textId="77777777" w:rsidR="004531BE" w:rsidRDefault="004531BE" w:rsidP="004531BE">
      <w:pPr>
        <w:rPr>
          <w:sz w:val="24"/>
          <w:szCs w:val="24"/>
        </w:rPr>
      </w:pPr>
      <w:r>
        <w:rPr>
          <w:sz w:val="24"/>
          <w:szCs w:val="24"/>
        </w:rPr>
        <w:t>• Unsuccessful candidates are notified of award status.</w:t>
      </w:r>
    </w:p>
    <w:p w14:paraId="234A1CDF" w14:textId="77777777" w:rsidR="004531BE" w:rsidRDefault="004531BE" w:rsidP="004531BE">
      <w:pPr>
        <w:rPr>
          <w:sz w:val="24"/>
          <w:szCs w:val="24"/>
        </w:rPr>
      </w:pPr>
      <w:r>
        <w:rPr>
          <w:sz w:val="24"/>
          <w:szCs w:val="24"/>
        </w:rPr>
        <w:t>• Certificates for award presentations are prepared.</w:t>
      </w:r>
    </w:p>
    <w:p w14:paraId="6D425460" w14:textId="77777777" w:rsidR="004531BE" w:rsidRDefault="004531BE" w:rsidP="004531BE">
      <w:pPr>
        <w:rPr>
          <w:sz w:val="24"/>
          <w:szCs w:val="24"/>
        </w:rPr>
      </w:pPr>
      <w:r>
        <w:rPr>
          <w:sz w:val="24"/>
          <w:szCs w:val="24"/>
        </w:rPr>
        <w:t xml:space="preserve">•Applications are sent to the association manager for archiving. </w:t>
      </w:r>
    </w:p>
    <w:p w14:paraId="24ABDE03" w14:textId="77777777" w:rsidR="004531BE" w:rsidRDefault="004531BE" w:rsidP="004531BE">
      <w:pPr>
        <w:rPr>
          <w:sz w:val="24"/>
          <w:szCs w:val="24"/>
          <w:u w:val="single"/>
        </w:rPr>
      </w:pPr>
      <w:r>
        <w:rPr>
          <w:sz w:val="24"/>
          <w:szCs w:val="24"/>
          <w:u w:val="single"/>
        </w:rPr>
        <w:t xml:space="preserve"> May </w:t>
      </w:r>
    </w:p>
    <w:p w14:paraId="7070EBBC" w14:textId="77777777" w:rsidR="004531BE" w:rsidRDefault="004531BE" w:rsidP="004531BE">
      <w:pPr>
        <w:rPr>
          <w:sz w:val="24"/>
          <w:szCs w:val="24"/>
        </w:rPr>
      </w:pPr>
      <w:r>
        <w:rPr>
          <w:sz w:val="24"/>
          <w:szCs w:val="24"/>
        </w:rPr>
        <w:t xml:space="preserve">• Donors or Directors present scholarships at award ceremonies during annual conference </w:t>
      </w:r>
    </w:p>
    <w:p w14:paraId="3710728D" w14:textId="77777777" w:rsidR="004531BE" w:rsidRDefault="004531BE" w:rsidP="004531BE">
      <w:pPr>
        <w:rPr>
          <w:sz w:val="24"/>
          <w:szCs w:val="24"/>
        </w:rPr>
      </w:pPr>
      <w:r>
        <w:rPr>
          <w:sz w:val="24"/>
          <w:szCs w:val="24"/>
        </w:rPr>
        <w:lastRenderedPageBreak/>
        <w:t xml:space="preserve">• Photos are taken for use in announcements and publications. </w:t>
      </w:r>
    </w:p>
    <w:p w14:paraId="0D074A64" w14:textId="77777777" w:rsidR="004531BE" w:rsidRDefault="004531BE" w:rsidP="004531BE">
      <w:pPr>
        <w:rPr>
          <w:sz w:val="24"/>
          <w:szCs w:val="24"/>
          <w:u w:val="single"/>
        </w:rPr>
      </w:pPr>
      <w:r>
        <w:rPr>
          <w:sz w:val="24"/>
          <w:szCs w:val="24"/>
          <w:u w:val="single"/>
        </w:rPr>
        <w:t xml:space="preserve">August </w:t>
      </w:r>
    </w:p>
    <w:p w14:paraId="6BBD9686" w14:textId="77777777" w:rsidR="004531BE" w:rsidRDefault="004531BE" w:rsidP="004531BE">
      <w:pPr>
        <w:rPr>
          <w:sz w:val="24"/>
          <w:szCs w:val="24"/>
        </w:rPr>
      </w:pPr>
      <w:r>
        <w:rPr>
          <w:sz w:val="24"/>
          <w:szCs w:val="24"/>
        </w:rPr>
        <w:t xml:space="preserve">• Board reviews any transitions on the Scholarship Committee. </w:t>
      </w:r>
    </w:p>
    <w:p w14:paraId="6344755C" w14:textId="77777777" w:rsidR="004531BE" w:rsidRDefault="004531BE" w:rsidP="004531BE">
      <w:pPr>
        <w:rPr>
          <w:sz w:val="24"/>
          <w:szCs w:val="24"/>
        </w:rPr>
      </w:pPr>
      <w:r>
        <w:rPr>
          <w:sz w:val="24"/>
          <w:szCs w:val="24"/>
        </w:rPr>
        <w:t>• New Scholarship Committee members and/or chairs/co-chairs are appointed.</w:t>
      </w:r>
    </w:p>
    <w:p w14:paraId="54572CCD" w14:textId="77777777" w:rsidR="004531BE" w:rsidRDefault="004531BE" w:rsidP="004531BE">
      <w:pPr>
        <w:rPr>
          <w:sz w:val="24"/>
          <w:szCs w:val="24"/>
          <w:u w:val="single"/>
        </w:rPr>
      </w:pPr>
      <w:r>
        <w:rPr>
          <w:sz w:val="24"/>
          <w:szCs w:val="24"/>
          <w:u w:val="single"/>
        </w:rPr>
        <w:t xml:space="preserve">October </w:t>
      </w:r>
    </w:p>
    <w:p w14:paraId="2F5EA145" w14:textId="77777777" w:rsidR="004531BE" w:rsidRDefault="004531BE" w:rsidP="004531BE">
      <w:pPr>
        <w:pStyle w:val="ListParagraph"/>
        <w:numPr>
          <w:ilvl w:val="0"/>
          <w:numId w:val="7"/>
        </w:numPr>
        <w:spacing w:line="254" w:lineRule="auto"/>
        <w:rPr>
          <w:sz w:val="24"/>
          <w:szCs w:val="24"/>
        </w:rPr>
      </w:pPr>
      <w:r>
        <w:rPr>
          <w:sz w:val="24"/>
          <w:szCs w:val="24"/>
        </w:rPr>
        <w:t xml:space="preserve">Scholarship and award donor agreements are reviewed and updated as required </w:t>
      </w:r>
    </w:p>
    <w:p w14:paraId="5C5DA403" w14:textId="77777777" w:rsidR="004531BE" w:rsidRDefault="004531BE" w:rsidP="004531BE">
      <w:pPr>
        <w:rPr>
          <w:sz w:val="24"/>
          <w:szCs w:val="24"/>
        </w:rPr>
      </w:pPr>
      <w:r>
        <w:rPr>
          <w:sz w:val="24"/>
          <w:szCs w:val="24"/>
        </w:rPr>
        <w:t xml:space="preserve">•Newly established scholarship and award programs are verified. </w:t>
      </w:r>
    </w:p>
    <w:p w14:paraId="0F6A0007" w14:textId="77777777" w:rsidR="004531BE" w:rsidRDefault="004531BE" w:rsidP="004531BE">
      <w:pPr>
        <w:pStyle w:val="ListParagraph"/>
        <w:numPr>
          <w:ilvl w:val="0"/>
          <w:numId w:val="7"/>
        </w:numPr>
        <w:spacing w:line="254" w:lineRule="auto"/>
        <w:rPr>
          <w:sz w:val="24"/>
          <w:szCs w:val="24"/>
        </w:rPr>
      </w:pPr>
      <w:r>
        <w:rPr>
          <w:sz w:val="24"/>
          <w:szCs w:val="24"/>
        </w:rPr>
        <w:t xml:space="preserve">Scholarship application materials are reviewed and updated. </w:t>
      </w:r>
    </w:p>
    <w:p w14:paraId="708FC676" w14:textId="77777777" w:rsidR="004531BE" w:rsidRDefault="004531BE" w:rsidP="004531BE">
      <w:pPr>
        <w:rPr>
          <w:sz w:val="24"/>
          <w:szCs w:val="24"/>
        </w:rPr>
      </w:pPr>
      <w:r>
        <w:rPr>
          <w:sz w:val="24"/>
          <w:szCs w:val="24"/>
        </w:rPr>
        <w:t>• IAHC’s website is updated with current scholarship information and application materials.</w:t>
      </w:r>
    </w:p>
    <w:p w14:paraId="56BD865D" w14:textId="77777777" w:rsidR="004531BE" w:rsidRDefault="004531BE" w:rsidP="004531BE">
      <w:pPr>
        <w:rPr>
          <w:sz w:val="24"/>
          <w:szCs w:val="24"/>
          <w:u w:val="single"/>
        </w:rPr>
      </w:pPr>
      <w:r>
        <w:rPr>
          <w:sz w:val="24"/>
          <w:szCs w:val="24"/>
          <w:u w:val="single"/>
        </w:rPr>
        <w:t xml:space="preserve">November </w:t>
      </w:r>
    </w:p>
    <w:p w14:paraId="3FD89466" w14:textId="77777777" w:rsidR="004531BE" w:rsidRDefault="004531BE" w:rsidP="004531BE">
      <w:pPr>
        <w:rPr>
          <w:sz w:val="24"/>
          <w:szCs w:val="24"/>
        </w:rPr>
      </w:pPr>
      <w:r>
        <w:rPr>
          <w:sz w:val="24"/>
          <w:szCs w:val="24"/>
        </w:rPr>
        <w:t>• Announcements about scholarships and awards are issued to IAHC Members via e-mail and social media.</w:t>
      </w:r>
    </w:p>
    <w:p w14:paraId="72C1D522" w14:textId="77777777" w:rsidR="004531BE" w:rsidRDefault="004531BE" w:rsidP="004531BE"/>
    <w:p w14:paraId="30DB2508" w14:textId="62286DC9" w:rsidR="004531BE" w:rsidRDefault="004531BE" w:rsidP="00C41EE9">
      <w:pPr>
        <w:rPr>
          <w:sz w:val="24"/>
          <w:szCs w:val="24"/>
        </w:rPr>
      </w:pPr>
    </w:p>
    <w:sectPr w:rsidR="004531BE">
      <w:headerReference w:type="defaul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PeterPAR2017" w:date="2018-03-26T12:39:00Z" w:initials="P">
    <w:p w14:paraId="20AEB4FE" w14:textId="77777777" w:rsidR="00B35D11" w:rsidRDefault="00B35D11">
      <w:pPr>
        <w:pStyle w:val="CommentText"/>
      </w:pPr>
      <w:r>
        <w:rPr>
          <w:rStyle w:val="CommentReference"/>
        </w:rPr>
        <w:annotationRef/>
      </w:r>
      <w:r>
        <w:t>Is there one?</w:t>
      </w:r>
    </w:p>
  </w:comment>
  <w:comment w:id="1" w:author="Shirley Gordon" w:date="2018-04-05T14:36:00Z" w:initials="SG">
    <w:p w14:paraId="7AC56D28" w14:textId="71ED8E3E" w:rsidR="00D02973" w:rsidRDefault="00D02973">
      <w:pPr>
        <w:pStyle w:val="CommentText"/>
      </w:pPr>
      <w:r>
        <w:rPr>
          <w:rStyle w:val="CommentReference"/>
        </w:rPr>
        <w:annotationRef/>
      </w:r>
      <w:r>
        <w:t xml:space="preserve">Yes – it was approved by the board and presented at last year’s conference to the members. </w:t>
      </w:r>
    </w:p>
  </w:comment>
  <w:comment w:id="2" w:author="PeterPAR2017" w:date="2018-03-26T12:44:00Z" w:initials="P">
    <w:p w14:paraId="69622580" w14:textId="77777777" w:rsidR="00B35D11" w:rsidRDefault="00B35D11">
      <w:pPr>
        <w:pStyle w:val="CommentText"/>
      </w:pPr>
      <w:r>
        <w:rPr>
          <w:rStyle w:val="CommentReference"/>
        </w:rPr>
        <w:annotationRef/>
      </w:r>
      <w:r>
        <w:t>Should a minimum number of members be defined?</w:t>
      </w:r>
    </w:p>
  </w:comment>
  <w:comment w:id="3" w:author="Shirley Gordon" w:date="2018-04-05T14:33:00Z" w:initials="SG">
    <w:p w14:paraId="23288F0C" w14:textId="162AA599" w:rsidR="00D02973" w:rsidRDefault="00D02973">
      <w:pPr>
        <w:pStyle w:val="CommentText"/>
      </w:pPr>
      <w:r>
        <w:rPr>
          <w:rStyle w:val="CommentReference"/>
        </w:rPr>
        <w:annotationRef/>
      </w:r>
      <w:r>
        <w:t xml:space="preserve">This is in the bylaws </w:t>
      </w:r>
    </w:p>
  </w:comment>
  <w:comment w:id="4" w:author="PeterPAR2017" w:date="2018-03-26T12:42:00Z" w:initials="P">
    <w:p w14:paraId="7545864C" w14:textId="77777777" w:rsidR="00B35D11" w:rsidRDefault="00B35D11">
      <w:pPr>
        <w:pStyle w:val="CommentText"/>
      </w:pPr>
      <w:r>
        <w:rPr>
          <w:rStyle w:val="CommentReference"/>
        </w:rPr>
        <w:annotationRef/>
      </w:r>
      <w:r>
        <w:t>With Board Approval</w:t>
      </w:r>
    </w:p>
  </w:comment>
  <w:comment w:id="5" w:author="Shirley Gordon" w:date="2018-04-05T14:37:00Z" w:initials="SG">
    <w:p w14:paraId="4176DF3A" w14:textId="6821EBBA" w:rsidR="00D02973" w:rsidRDefault="00D02973">
      <w:pPr>
        <w:pStyle w:val="CommentText"/>
      </w:pPr>
      <w:r>
        <w:rPr>
          <w:rStyle w:val="CommentReference"/>
        </w:rPr>
        <w:annotationRef/>
      </w:r>
      <w:r>
        <w:t xml:space="preserve">Agreed – see changes </w:t>
      </w:r>
    </w:p>
  </w:comment>
  <w:comment w:id="6" w:author="PeterPAR2017" w:date="2018-03-26T12:43:00Z" w:initials="P">
    <w:p w14:paraId="073E19E8" w14:textId="77777777" w:rsidR="00B35D11" w:rsidRDefault="00B35D11">
      <w:pPr>
        <w:pStyle w:val="CommentText"/>
      </w:pPr>
      <w:r>
        <w:rPr>
          <w:rStyle w:val="CommentReference"/>
        </w:rPr>
        <w:annotationRef/>
      </w:r>
      <w:r>
        <w:t>Important for all to understand this restriction</w:t>
      </w:r>
    </w:p>
  </w:comment>
  <w:comment w:id="7" w:author="Shirley Gordon" w:date="2018-04-05T14:32:00Z" w:initials="SG">
    <w:p w14:paraId="585C7878" w14:textId="69D81EF5" w:rsidR="00D02973" w:rsidRDefault="00D02973">
      <w:pPr>
        <w:pStyle w:val="CommentText"/>
      </w:pPr>
      <w:r>
        <w:rPr>
          <w:rStyle w:val="CommentReference"/>
        </w:rPr>
        <w:annotationRef/>
      </w:r>
      <w:r>
        <w:t xml:space="preserve">One of the main reasons for this policy. </w:t>
      </w:r>
    </w:p>
  </w:comment>
  <w:comment w:id="8" w:author="PeterPAR2017" w:date="2018-03-26T12:47:00Z" w:initials="P">
    <w:p w14:paraId="74749C57" w14:textId="77777777" w:rsidR="00B35D11" w:rsidRDefault="00B35D11">
      <w:pPr>
        <w:pStyle w:val="CommentText"/>
      </w:pPr>
      <w:r>
        <w:rPr>
          <w:rStyle w:val="CommentReference"/>
        </w:rPr>
        <w:annotationRef/>
      </w:r>
      <w:r>
        <w:t xml:space="preserve">Not sure this would really be needed given the size of the organization and funds.  </w:t>
      </w:r>
    </w:p>
  </w:comment>
  <w:comment w:id="9" w:author="Shirley Gordon" w:date="2018-04-05T13:58:00Z" w:initials="SG">
    <w:p w14:paraId="31F815A1" w14:textId="535E5E2C" w:rsidR="006E6C3D" w:rsidRDefault="006E6C3D">
      <w:pPr>
        <w:pStyle w:val="CommentText"/>
      </w:pPr>
      <w:r>
        <w:rPr>
          <w:rStyle w:val="CommentReference"/>
        </w:rPr>
        <w:annotationRef/>
      </w:r>
      <w:r>
        <w:t>If we do not need it, let’s take it out!</w:t>
      </w:r>
    </w:p>
  </w:comment>
  <w:comment w:id="10" w:author="PeterPAR2017" w:date="2018-03-26T12:49:00Z" w:initials="P">
    <w:p w14:paraId="3936549A" w14:textId="77777777" w:rsidR="00671FB3" w:rsidRDefault="00671FB3">
      <w:pPr>
        <w:pStyle w:val="CommentText"/>
      </w:pPr>
      <w:r>
        <w:rPr>
          <w:rStyle w:val="CommentReference"/>
        </w:rPr>
        <w:annotationRef/>
      </w:r>
      <w:proofErr w:type="gramStart"/>
      <w:r>
        <w:t>Don’t</w:t>
      </w:r>
      <w:proofErr w:type="gramEnd"/>
      <w:r>
        <w:t xml:space="preserve"> have one do we.</w:t>
      </w:r>
    </w:p>
  </w:comment>
  <w:comment w:id="11" w:author="Shirley Gordon" w:date="2018-04-05T14:01:00Z" w:initials="SG">
    <w:p w14:paraId="4382D69C" w14:textId="71A8C520" w:rsidR="006E6C3D" w:rsidRDefault="006E6C3D">
      <w:pPr>
        <w:pStyle w:val="CommentText"/>
      </w:pPr>
      <w:r>
        <w:rPr>
          <w:rStyle w:val="CommentReference"/>
        </w:rPr>
        <w:annotationRef/>
      </w:r>
      <w:r>
        <w:t xml:space="preserve">We are a little thin on policies.  I do not want to over complicate our processes, but I think we could easily, paste the website information and have the donors sign that they agree to the criteria. </w:t>
      </w:r>
    </w:p>
  </w:comment>
  <w:comment w:id="12" w:author="PeterPAR2017" w:date="2018-03-26T12:54:00Z" w:initials="P">
    <w:p w14:paraId="0099179E" w14:textId="77777777" w:rsidR="00671FB3" w:rsidRDefault="00671FB3">
      <w:pPr>
        <w:pStyle w:val="CommentText"/>
      </w:pPr>
      <w:r>
        <w:rPr>
          <w:rStyle w:val="CommentReference"/>
        </w:rPr>
        <w:annotationRef/>
      </w:r>
      <w:r>
        <w:t>None of this has been done by us in the past and control of the process has always been closely held.  I don’t think all of this should be assigned to AM.</w:t>
      </w:r>
    </w:p>
  </w:comment>
  <w:comment w:id="13" w:author="Shirley Gordon" w:date="2018-04-05T14:08:00Z" w:initials="SG">
    <w:p w14:paraId="0B3B157D" w14:textId="4DBA56AE" w:rsidR="006E6C3D" w:rsidRDefault="006E6C3D">
      <w:pPr>
        <w:pStyle w:val="CommentText"/>
      </w:pPr>
      <w:r>
        <w:rPr>
          <w:rStyle w:val="CommentReference"/>
        </w:rPr>
        <w:annotationRef/>
      </w:r>
      <w:r>
        <w:t>Peter</w:t>
      </w:r>
      <w:r w:rsidR="00C11773">
        <w:t xml:space="preserve">, very little of this has been done in the past </w:t>
      </w:r>
      <w:r w:rsidR="00C11773">
        <w:sym w:font="Wingdings" w:char="F04A"/>
      </w:r>
      <w:r w:rsidR="00C11773">
        <w:t xml:space="preserve"> The</w:t>
      </w:r>
      <w:r>
        <w:t xml:space="preserve"> AM is the only constant </w:t>
      </w:r>
      <w:r w:rsidR="00C11773">
        <w:t xml:space="preserve">in our organization.  I think the committee needs assistance/reminders to do their work in a timely manner.  I think you do some of this already. </w:t>
      </w:r>
    </w:p>
  </w:comment>
  <w:comment w:id="14" w:author="PeterPAR2017" w:date="2018-03-26T12:56:00Z" w:initials="P">
    <w:p w14:paraId="0C2BB9A1" w14:textId="77777777" w:rsidR="00671FB3" w:rsidRDefault="00671FB3">
      <w:pPr>
        <w:pStyle w:val="CommentText"/>
      </w:pPr>
      <w:r>
        <w:rPr>
          <w:rStyle w:val="CommentReference"/>
        </w:rPr>
        <w:annotationRef/>
      </w:r>
      <w:r>
        <w:t>Think a specific process and timeline should be defined by the Board for this.</w:t>
      </w:r>
    </w:p>
  </w:comment>
  <w:comment w:id="15" w:author="Shirley Gordon" w:date="2018-04-05T14:10:00Z" w:initials="SG">
    <w:p w14:paraId="2151EDB2" w14:textId="180EEE4F" w:rsidR="00C11773" w:rsidRDefault="00C11773">
      <w:pPr>
        <w:pStyle w:val="CommentText"/>
      </w:pPr>
      <w:r>
        <w:rPr>
          <w:rStyle w:val="CommentReference"/>
        </w:rPr>
        <w:annotationRef/>
      </w:r>
      <w:r w:rsidR="00D02973">
        <w:t>A</w:t>
      </w:r>
      <w:r>
        <w:t>greed</w:t>
      </w:r>
      <w:r w:rsidR="00D02973">
        <w:t xml:space="preserve"> do you have language to suggest? </w:t>
      </w:r>
    </w:p>
  </w:comment>
  <w:comment w:id="16" w:author="PeterPAR2017" w:date="2018-03-26T12:57:00Z" w:initials="P">
    <w:p w14:paraId="047D15EF" w14:textId="77777777" w:rsidR="00725CBA" w:rsidRDefault="00725CBA">
      <w:pPr>
        <w:pStyle w:val="CommentText"/>
      </w:pPr>
      <w:r>
        <w:rPr>
          <w:rStyle w:val="CommentReference"/>
        </w:rPr>
        <w:annotationRef/>
      </w:r>
      <w:r>
        <w:t>Are you suggesting a submission period, if so think it should be clearly defined.</w:t>
      </w:r>
    </w:p>
  </w:comment>
  <w:comment w:id="17" w:author="Shirley Gordon" w:date="2018-04-05T14:31:00Z" w:initials="SG">
    <w:p w14:paraId="0FD91A7A" w14:textId="5CF905B2" w:rsidR="00D02973" w:rsidRDefault="00D02973">
      <w:pPr>
        <w:pStyle w:val="CommentText"/>
      </w:pPr>
      <w:r>
        <w:rPr>
          <w:rStyle w:val="CommentReference"/>
        </w:rPr>
        <w:annotationRef/>
      </w:r>
      <w:r>
        <w:t xml:space="preserve">This is just to have all new programs published – we missed having the new Turkel award published on the website – it was announced at the conference but then forgotten.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0AEB4FE" w15:done="0"/>
  <w15:commentEx w15:paraId="7AC56D28" w15:paraIdParent="20AEB4FE" w15:done="0"/>
  <w15:commentEx w15:paraId="69622580" w15:done="0"/>
  <w15:commentEx w15:paraId="23288F0C" w15:paraIdParent="69622580" w15:done="0"/>
  <w15:commentEx w15:paraId="7545864C" w15:done="0"/>
  <w15:commentEx w15:paraId="4176DF3A" w15:paraIdParent="7545864C" w15:done="0"/>
  <w15:commentEx w15:paraId="073E19E8" w15:done="0"/>
  <w15:commentEx w15:paraId="585C7878" w15:paraIdParent="073E19E8" w15:done="0"/>
  <w15:commentEx w15:paraId="74749C57" w15:done="0"/>
  <w15:commentEx w15:paraId="31F815A1" w15:paraIdParent="74749C57" w15:done="0"/>
  <w15:commentEx w15:paraId="3936549A" w15:done="0"/>
  <w15:commentEx w15:paraId="4382D69C" w15:paraIdParent="3936549A" w15:done="0"/>
  <w15:commentEx w15:paraId="0099179E" w15:done="0"/>
  <w15:commentEx w15:paraId="0B3B157D" w15:paraIdParent="0099179E" w15:done="0"/>
  <w15:commentEx w15:paraId="0C2BB9A1" w15:done="0"/>
  <w15:commentEx w15:paraId="2151EDB2" w15:paraIdParent="0C2BB9A1" w15:done="0"/>
  <w15:commentEx w15:paraId="047D15EF" w15:done="0"/>
  <w15:commentEx w15:paraId="0FD91A7A" w15:paraIdParent="047D15E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0AEB4FE" w16cid:durableId="1E636865"/>
  <w16cid:commentId w16cid:paraId="7AC56D28" w16cid:durableId="22824D77"/>
  <w16cid:commentId w16cid:paraId="69622580" w16cid:durableId="1E6369BE"/>
  <w16cid:commentId w16cid:paraId="23288F0C" w16cid:durableId="22824D79"/>
  <w16cid:commentId w16cid:paraId="7545864C" w16cid:durableId="1E63694F"/>
  <w16cid:commentId w16cid:paraId="4176DF3A" w16cid:durableId="22824D7B"/>
  <w16cid:commentId w16cid:paraId="073E19E8" w16cid:durableId="1E636978"/>
  <w16cid:commentId w16cid:paraId="585C7878" w16cid:durableId="22824D7D"/>
  <w16cid:commentId w16cid:paraId="74749C57" w16cid:durableId="1E636A44"/>
  <w16cid:commentId w16cid:paraId="31F815A1" w16cid:durableId="22824D7F"/>
  <w16cid:commentId w16cid:paraId="3936549A" w16cid:durableId="1E636AC5"/>
  <w16cid:commentId w16cid:paraId="4382D69C" w16cid:durableId="22824D83"/>
  <w16cid:commentId w16cid:paraId="0099179E" w16cid:durableId="1E636C12"/>
  <w16cid:commentId w16cid:paraId="0B3B157D" w16cid:durableId="22824D87"/>
  <w16cid:commentId w16cid:paraId="0C2BB9A1" w16cid:durableId="1E636C89"/>
  <w16cid:commentId w16cid:paraId="2151EDB2" w16cid:durableId="22824D89"/>
  <w16cid:commentId w16cid:paraId="047D15EF" w16cid:durableId="1E636CD6"/>
  <w16cid:commentId w16cid:paraId="0FD91A7A" w16cid:durableId="22824D8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49E24" w14:textId="77777777" w:rsidR="00BD697C" w:rsidRDefault="00BD697C" w:rsidP="00456CBE">
      <w:pPr>
        <w:spacing w:after="0" w:line="240" w:lineRule="auto"/>
      </w:pPr>
      <w:r>
        <w:separator/>
      </w:r>
    </w:p>
  </w:endnote>
  <w:endnote w:type="continuationSeparator" w:id="0">
    <w:p w14:paraId="3633A268" w14:textId="77777777" w:rsidR="00BD697C" w:rsidRDefault="00BD697C" w:rsidP="00456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17E8A" w14:textId="77777777" w:rsidR="00BD697C" w:rsidRDefault="00BD697C" w:rsidP="00456CBE">
      <w:pPr>
        <w:spacing w:after="0" w:line="240" w:lineRule="auto"/>
      </w:pPr>
      <w:r>
        <w:separator/>
      </w:r>
    </w:p>
  </w:footnote>
  <w:footnote w:type="continuationSeparator" w:id="0">
    <w:p w14:paraId="562E5F69" w14:textId="77777777" w:rsidR="00BD697C" w:rsidRDefault="00BD697C" w:rsidP="00456C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83330" w14:textId="18BD0F82" w:rsidR="00456CBE" w:rsidRDefault="00456C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11D93"/>
    <w:multiLevelType w:val="hybridMultilevel"/>
    <w:tmpl w:val="140C5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A5DE4"/>
    <w:multiLevelType w:val="multilevel"/>
    <w:tmpl w:val="8E8871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4E7E6B"/>
    <w:multiLevelType w:val="hybridMultilevel"/>
    <w:tmpl w:val="2174B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243535"/>
    <w:multiLevelType w:val="multilevel"/>
    <w:tmpl w:val="F704F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BA68DA"/>
    <w:multiLevelType w:val="hybridMultilevel"/>
    <w:tmpl w:val="60CE3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787B4D"/>
    <w:multiLevelType w:val="multilevel"/>
    <w:tmpl w:val="34505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5"/>
  </w:num>
  <w:num w:numId="4">
    <w:abstractNumId w:val="1"/>
  </w:num>
  <w:num w:numId="5">
    <w:abstractNumId w:val="3"/>
  </w:num>
  <w:num w:numId="6">
    <w:abstractNumId w:val="0"/>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terPAR2017">
    <w15:presenceInfo w15:providerId="None" w15:userId="PeterPAR2017"/>
  </w15:person>
  <w15:person w15:author="Shirley Gordon">
    <w15:presenceInfo w15:providerId="AD" w15:userId="S-1-5-21-263693092-914937889-1683536305-17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EE9"/>
    <w:rsid w:val="00014CFA"/>
    <w:rsid w:val="00064C8A"/>
    <w:rsid w:val="000E1521"/>
    <w:rsid w:val="0010781C"/>
    <w:rsid w:val="001605B1"/>
    <w:rsid w:val="0021035D"/>
    <w:rsid w:val="002E7091"/>
    <w:rsid w:val="003137AD"/>
    <w:rsid w:val="003F7278"/>
    <w:rsid w:val="004531BE"/>
    <w:rsid w:val="00456CBE"/>
    <w:rsid w:val="004B62DC"/>
    <w:rsid w:val="00500DF0"/>
    <w:rsid w:val="005C1633"/>
    <w:rsid w:val="00647368"/>
    <w:rsid w:val="00671FB3"/>
    <w:rsid w:val="006E6C3D"/>
    <w:rsid w:val="00725CBA"/>
    <w:rsid w:val="008125B6"/>
    <w:rsid w:val="00845147"/>
    <w:rsid w:val="00886F23"/>
    <w:rsid w:val="008B7FE7"/>
    <w:rsid w:val="008D06CD"/>
    <w:rsid w:val="0092125D"/>
    <w:rsid w:val="00930A68"/>
    <w:rsid w:val="009A2B73"/>
    <w:rsid w:val="00A769EA"/>
    <w:rsid w:val="00B279C9"/>
    <w:rsid w:val="00B35D11"/>
    <w:rsid w:val="00B42B90"/>
    <w:rsid w:val="00BD697C"/>
    <w:rsid w:val="00C11773"/>
    <w:rsid w:val="00C41EE9"/>
    <w:rsid w:val="00CD47FB"/>
    <w:rsid w:val="00D02973"/>
    <w:rsid w:val="00D402F5"/>
    <w:rsid w:val="00D86862"/>
    <w:rsid w:val="00D87DF0"/>
    <w:rsid w:val="00E11675"/>
    <w:rsid w:val="00F47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DB8766"/>
  <w15:chartTrackingRefBased/>
  <w15:docId w15:val="{AEF88119-6DC2-4E87-A86C-35EA28578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456CBE"/>
    <w:pPr>
      <w:keepNext/>
      <w:keepLines/>
      <w:spacing w:after="0"/>
      <w:ind w:left="76" w:hanging="10"/>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A68"/>
    <w:pPr>
      <w:ind w:left="720"/>
      <w:contextualSpacing/>
    </w:pPr>
  </w:style>
  <w:style w:type="paragraph" w:styleId="NormalWeb">
    <w:name w:val="Normal (Web)"/>
    <w:basedOn w:val="Normal"/>
    <w:uiPriority w:val="99"/>
    <w:semiHidden/>
    <w:unhideWhenUsed/>
    <w:rsid w:val="001605B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605B1"/>
    <w:rPr>
      <w:i/>
      <w:iCs/>
    </w:rPr>
  </w:style>
  <w:style w:type="character" w:customStyle="1" w:styleId="Heading1Char">
    <w:name w:val="Heading 1 Char"/>
    <w:basedOn w:val="DefaultParagraphFont"/>
    <w:link w:val="Heading1"/>
    <w:uiPriority w:val="9"/>
    <w:rsid w:val="00456CBE"/>
    <w:rPr>
      <w:rFonts w:ascii="Times New Roman" w:eastAsia="Times New Roman" w:hAnsi="Times New Roman" w:cs="Times New Roman"/>
      <w:b/>
      <w:color w:val="000000"/>
      <w:sz w:val="28"/>
    </w:rPr>
  </w:style>
  <w:style w:type="paragraph" w:styleId="Header">
    <w:name w:val="header"/>
    <w:basedOn w:val="Normal"/>
    <w:link w:val="HeaderChar"/>
    <w:uiPriority w:val="99"/>
    <w:unhideWhenUsed/>
    <w:rsid w:val="00456C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CBE"/>
  </w:style>
  <w:style w:type="paragraph" w:styleId="Footer">
    <w:name w:val="footer"/>
    <w:basedOn w:val="Normal"/>
    <w:link w:val="FooterChar"/>
    <w:uiPriority w:val="99"/>
    <w:unhideWhenUsed/>
    <w:rsid w:val="00456C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CBE"/>
  </w:style>
  <w:style w:type="character" w:styleId="CommentReference">
    <w:name w:val="annotation reference"/>
    <w:basedOn w:val="DefaultParagraphFont"/>
    <w:uiPriority w:val="99"/>
    <w:semiHidden/>
    <w:unhideWhenUsed/>
    <w:rsid w:val="00B35D11"/>
    <w:rPr>
      <w:sz w:val="16"/>
      <w:szCs w:val="16"/>
    </w:rPr>
  </w:style>
  <w:style w:type="paragraph" w:styleId="CommentText">
    <w:name w:val="annotation text"/>
    <w:basedOn w:val="Normal"/>
    <w:link w:val="CommentTextChar"/>
    <w:uiPriority w:val="99"/>
    <w:semiHidden/>
    <w:unhideWhenUsed/>
    <w:rsid w:val="00B35D11"/>
    <w:pPr>
      <w:spacing w:line="240" w:lineRule="auto"/>
    </w:pPr>
    <w:rPr>
      <w:sz w:val="20"/>
      <w:szCs w:val="20"/>
    </w:rPr>
  </w:style>
  <w:style w:type="character" w:customStyle="1" w:styleId="CommentTextChar">
    <w:name w:val="Comment Text Char"/>
    <w:basedOn w:val="DefaultParagraphFont"/>
    <w:link w:val="CommentText"/>
    <w:uiPriority w:val="99"/>
    <w:semiHidden/>
    <w:rsid w:val="00B35D11"/>
    <w:rPr>
      <w:sz w:val="20"/>
      <w:szCs w:val="20"/>
    </w:rPr>
  </w:style>
  <w:style w:type="paragraph" w:styleId="CommentSubject">
    <w:name w:val="annotation subject"/>
    <w:basedOn w:val="CommentText"/>
    <w:next w:val="CommentText"/>
    <w:link w:val="CommentSubjectChar"/>
    <w:uiPriority w:val="99"/>
    <w:semiHidden/>
    <w:unhideWhenUsed/>
    <w:rsid w:val="00B35D11"/>
    <w:rPr>
      <w:b/>
      <w:bCs/>
    </w:rPr>
  </w:style>
  <w:style w:type="character" w:customStyle="1" w:styleId="CommentSubjectChar">
    <w:name w:val="Comment Subject Char"/>
    <w:basedOn w:val="CommentTextChar"/>
    <w:link w:val="CommentSubject"/>
    <w:uiPriority w:val="99"/>
    <w:semiHidden/>
    <w:rsid w:val="00B35D11"/>
    <w:rPr>
      <w:b/>
      <w:bCs/>
      <w:sz w:val="20"/>
      <w:szCs w:val="20"/>
    </w:rPr>
  </w:style>
  <w:style w:type="paragraph" w:styleId="BalloonText">
    <w:name w:val="Balloon Text"/>
    <w:basedOn w:val="Normal"/>
    <w:link w:val="BalloonTextChar"/>
    <w:uiPriority w:val="99"/>
    <w:semiHidden/>
    <w:unhideWhenUsed/>
    <w:rsid w:val="00B35D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D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00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14E49D69691F4DB4B24F34420C527A" ma:contentTypeVersion="10" ma:contentTypeDescription="Create a new document." ma:contentTypeScope="" ma:versionID="56db6f8a02ba41f48d512b12409f7d9c">
  <xsd:schema xmlns:xsd="http://www.w3.org/2001/XMLSchema" xmlns:xs="http://www.w3.org/2001/XMLSchema" xmlns:p="http://schemas.microsoft.com/office/2006/metadata/properties" xmlns:ns2="74d599fe-b1e5-4927-8635-7b9c514a2727" targetNamespace="http://schemas.microsoft.com/office/2006/metadata/properties" ma:root="true" ma:fieldsID="def2967e129aae9092b9570fb9b8d934" ns2:_="">
    <xsd:import namespace="74d599fe-b1e5-4927-8635-7b9c514a272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d599fe-b1e5-4927-8635-7b9c514a27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E01C74-BDAE-4A94-B978-89BA13973A8A}">
  <ds:schemaRefs>
    <ds:schemaRef ds:uri="http://schemas.microsoft.com/sharepoint/v3/contenttype/forms"/>
  </ds:schemaRefs>
</ds:datastoreItem>
</file>

<file path=customXml/itemProps2.xml><?xml version="1.0" encoding="utf-8"?>
<ds:datastoreItem xmlns:ds="http://schemas.openxmlformats.org/officeDocument/2006/customXml" ds:itemID="{CAAE27DC-0DAE-4515-BE7C-DED580BE4C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d599fe-b1e5-4927-8635-7b9c514a27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3A071E-77AF-471C-A0C4-FA7CF3B5AF9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2274</Words>
  <Characters>12962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FAU Nursing</Company>
  <LinksUpToDate>false</LinksUpToDate>
  <CharactersWithSpaces>15206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Gordon</dc:creator>
  <cp:keywords/>
  <dc:description/>
  <cp:lastModifiedBy>Peter Metsker - PAR</cp:lastModifiedBy>
  <cp:revision>3</cp:revision>
  <dcterms:created xsi:type="dcterms:W3CDTF">2020-06-03T20:27:00Z</dcterms:created>
  <dcterms:modified xsi:type="dcterms:W3CDTF">2020-06-03T20:30:00Z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0x0101005B14E49D69691F4DB4B24F34420C527A</vt:lpwstr>
  </property>
</Properties>
</file>