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sz w:val="24"/>
          <w:szCs w:val="24"/>
        </w:rPr>
      </w:pPr>
      <w:r>
        <w:rPr>
          <w:rFonts w:ascii="Arial" w:hAnsi="Arial"/>
          <w:b w:val="1"/>
          <w:bCs w:val="1"/>
          <w:sz w:val="24"/>
          <w:szCs w:val="24"/>
          <w:rtl w:val="0"/>
          <w:lang w:val="en-US"/>
        </w:rPr>
        <w:t xml:space="preserve">International Association for Human Caring </w:t>
      </w:r>
    </w:p>
    <w:p>
      <w:pPr>
        <w:pStyle w:val="Normal.0"/>
        <w:jc w:val="center"/>
        <w:rPr>
          <w:rFonts w:ascii="Arial" w:cs="Arial" w:hAnsi="Arial" w:eastAsia="Arial"/>
          <w:b w:val="1"/>
          <w:bCs w:val="1"/>
          <w:sz w:val="24"/>
          <w:szCs w:val="24"/>
        </w:rPr>
      </w:pPr>
      <w:r>
        <w:rPr>
          <w:rFonts w:ascii="Arial" w:hAnsi="Arial"/>
          <w:b w:val="1"/>
          <w:bCs w:val="1"/>
          <w:sz w:val="24"/>
          <w:szCs w:val="24"/>
          <w:rtl w:val="0"/>
          <w:lang w:val="en-US"/>
        </w:rPr>
        <w:t>Financial Disclosure Form</w:t>
      </w:r>
    </w:p>
    <w:p>
      <w:pPr>
        <w:pStyle w:val="Normal.0"/>
        <w:jc w:val="center"/>
        <w:rPr>
          <w:rFonts w:ascii="Arial" w:cs="Arial" w:hAnsi="Arial" w:eastAsia="Arial"/>
          <w:b w:val="1"/>
          <w:bCs w:val="1"/>
          <w:sz w:val="24"/>
          <w:szCs w:val="24"/>
        </w:rPr>
      </w:pPr>
    </w:p>
    <w:p>
      <w:pPr>
        <w:pStyle w:val="Normal.0"/>
        <w:rPr>
          <w:rFonts w:ascii="Arial" w:cs="Arial" w:hAnsi="Arial" w:eastAsia="Arial"/>
          <w:sz w:val="24"/>
          <w:szCs w:val="24"/>
        </w:rPr>
      </w:pPr>
      <w:r>
        <w:rPr>
          <w:rFonts w:ascii="Arial" w:hAnsi="Arial"/>
          <w:sz w:val="24"/>
          <w:szCs w:val="24"/>
          <w:rtl w:val="0"/>
          <w:lang w:val="en-US"/>
        </w:rPr>
        <w:t>IAHC Annual Conference Date:</w:t>
      </w:r>
      <w:r>
        <w:rPr>
          <w:rFonts w:ascii="Arial" w:hAnsi="Arial"/>
          <w:sz w:val="24"/>
          <w:szCs w:val="24"/>
          <w:rtl w:val="0"/>
          <w:lang w:val="en-US"/>
        </w:rPr>
        <w:t xml:space="preserve"> </w:t>
      </w:r>
      <w:r>
        <w:rPr>
          <w:rFonts w:ascii="Arial" w:hAnsi="Arial"/>
          <w:sz w:val="24"/>
          <w:szCs w:val="24"/>
          <w:u w:val="single"/>
          <w:rtl w:val="0"/>
          <w:lang w:val="en-US"/>
        </w:rPr>
        <w:t xml:space="preserve">June 3-September 3, 2023. </w:t>
      </w:r>
    </w:p>
    <w:p>
      <w:pPr>
        <w:pStyle w:val="Normal.0"/>
        <w:rPr>
          <w:rFonts w:ascii="Arial" w:cs="Arial" w:hAnsi="Arial" w:eastAsia="Arial"/>
        </w:rPr>
      </w:pPr>
    </w:p>
    <w:p>
      <w:pPr>
        <w:pStyle w:val="Normal.0"/>
        <w:rPr>
          <w:rFonts w:ascii="Arial" w:cs="Arial" w:hAnsi="Arial" w:eastAsia="Arial"/>
          <w:sz w:val="22"/>
          <w:szCs w:val="22"/>
        </w:rPr>
      </w:pPr>
      <w:r>
        <w:rPr>
          <w:rFonts w:ascii="Arial" w:hAnsi="Arial"/>
          <w:sz w:val="22"/>
          <w:szCs w:val="22"/>
          <w:rtl w:val="0"/>
          <w:lang w:val="en-US"/>
        </w:rPr>
        <w:t>Title of Offering ________________________________ Abstract Submission Number __________</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 IAHC </w:t>
      </w:r>
      <w:r>
        <w:rPr>
          <w:rFonts w:ascii="Arial" w:hAnsi="Arial"/>
          <w:sz w:val="22"/>
          <w:szCs w:val="22"/>
          <w:u w:color="f79646"/>
          <w:rtl w:val="0"/>
          <w:lang w:val="en-US"/>
        </w:rPr>
        <w:t>Nurse</w:t>
      </w:r>
      <w:r>
        <w:rPr>
          <w:rFonts w:ascii="Arial" w:hAnsi="Arial"/>
          <w:outline w:val="0"/>
          <w:color w:val="f79646"/>
          <w:sz w:val="22"/>
          <w:szCs w:val="22"/>
          <w:u w:color="f79646"/>
          <w:rtl w:val="0"/>
          <w:lang w:val="en-US"/>
          <w14:textFill>
            <w14:solidFill>
              <w14:srgbClr w14:val="F79646"/>
            </w14:solidFill>
          </w14:textFill>
        </w:rPr>
        <w:t xml:space="preserve"> </w:t>
      </w:r>
      <w:r>
        <w:rPr>
          <w:rFonts w:ascii="Arial" w:hAnsi="Arial"/>
          <w:sz w:val="22"/>
          <w:szCs w:val="22"/>
          <w:rtl w:val="0"/>
          <w:lang w:val="en-US"/>
        </w:rPr>
        <w:t xml:space="preserve">Planner    </w:t>
      </w:r>
    </w:p>
    <w:p>
      <w:pPr>
        <w:pStyle w:val="Normal.0"/>
        <w:rPr>
          <w:rFonts w:ascii="Arial" w:cs="Arial" w:hAnsi="Arial" w:eastAsia="Arial"/>
          <w:outline w:val="0"/>
          <w:color w:val="f79646"/>
          <w:sz w:val="22"/>
          <w:szCs w:val="22"/>
          <w:u w:color="f79646"/>
          <w14:textFill>
            <w14:solidFill>
              <w14:srgbClr w14:val="F79646"/>
            </w14:solidFill>
          </w14:textFill>
        </w:rPr>
      </w:pPr>
      <w:r>
        <w:rPr>
          <w:rFonts w:ascii="Arial" w:hAnsi="Arial"/>
          <w:sz w:val="22"/>
          <w:szCs w:val="22"/>
          <w:rtl w:val="0"/>
          <w:lang w:val="en-US"/>
        </w:rPr>
        <w:t xml:space="preserve"> Content </w:t>
      </w:r>
      <w:r>
        <w:rPr>
          <w:rFonts w:ascii="Arial" w:hAnsi="Arial"/>
          <w:sz w:val="22"/>
          <w:szCs w:val="22"/>
          <w:u w:color="f79646"/>
          <w:rtl w:val="0"/>
          <w:lang w:val="en-US"/>
        </w:rPr>
        <w:t>Expert</w:t>
      </w:r>
    </w:p>
    <w:p>
      <w:pPr>
        <w:pStyle w:val="Normal.0"/>
        <w:rPr>
          <w:rFonts w:ascii="Arial" w:cs="Arial" w:hAnsi="Arial" w:eastAsia="Arial"/>
          <w:outline w:val="0"/>
          <w:color w:val="f79646"/>
          <w:sz w:val="22"/>
          <w:szCs w:val="22"/>
          <w:u w:color="f79646"/>
          <w14:textFill>
            <w14:solidFill>
              <w14:srgbClr w14:val="F79646"/>
            </w14:solidFill>
          </w14:textFill>
        </w:rPr>
      </w:pPr>
      <w:r>
        <w:rPr>
          <w:rFonts w:ascii="Arial" w:hAnsi="Arial"/>
          <w:sz w:val="22"/>
          <w:szCs w:val="22"/>
          <w:u w:color="f79646"/>
          <w:rtl w:val="0"/>
          <w:lang w:val="en-US"/>
        </w:rPr>
        <w:t>Planning Committee Member</w:t>
      </w:r>
    </w:p>
    <w:p>
      <w:pPr>
        <w:pStyle w:val="Normal.0"/>
        <w:rPr>
          <w:rFonts w:ascii="Arial" w:cs="Arial" w:hAnsi="Arial" w:eastAsia="Arial"/>
          <w:sz w:val="22"/>
          <w:szCs w:val="22"/>
        </w:rPr>
      </w:pPr>
      <w:r>
        <w:rPr>
          <w:rFonts w:ascii="Arial" w:hAnsi="Arial"/>
          <w:sz w:val="22"/>
          <w:szCs w:val="22"/>
          <w:rtl w:val="0"/>
          <w:lang w:val="en-US"/>
        </w:rPr>
        <w:t xml:space="preserve"> Content Reviewer      </w:t>
      </w:r>
    </w:p>
    <w:p>
      <w:pPr>
        <w:pStyle w:val="Normal.0"/>
        <w:rPr>
          <w:rFonts w:ascii="Arial" w:cs="Arial" w:hAnsi="Arial" w:eastAsia="Arial"/>
          <w:sz w:val="22"/>
          <w:szCs w:val="22"/>
        </w:rPr>
      </w:pPr>
      <w:r>
        <w:rPr>
          <w:rFonts w:ascii="Arial" w:hAnsi="Arial"/>
          <w:sz w:val="22"/>
          <w:szCs w:val="22"/>
          <w:rtl w:val="0"/>
          <w:lang w:val="en-US"/>
        </w:rPr>
        <w:t xml:space="preserve"> Faculty/Presenter/Author</w:t>
      </w:r>
    </w:p>
    <w:p>
      <w:pPr>
        <w:pStyle w:val="Normal.0"/>
        <w:jc w:val="center"/>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Name, Degrees &amp; Credentials </w:t>
      </w:r>
      <w:r>
        <w:rPr>
          <w:rFonts w:ascii="Arial" w:hAnsi="Arial" w:hint="default"/>
          <w:sz w:val="22"/>
          <w:szCs w:val="22"/>
          <w:rtl w:val="0"/>
          <w:lang w:val="en-US"/>
        </w:rPr>
        <w:t>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If RN, nursing degrees(s):  AD  Diploma     BSN     Masters     PhD/DNP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Day Telephone: </w:t>
      </w:r>
      <w:r>
        <w:rPr>
          <w:rFonts w:ascii="Arial" w:hAnsi="Arial" w:hint="default"/>
          <w:sz w:val="22"/>
          <w:szCs w:val="22"/>
          <w:rtl w:val="0"/>
          <w:lang w:val="en-US"/>
        </w:rPr>
        <w:t xml:space="preserve">                                       </w:t>
        <w:tab/>
      </w:r>
      <w:r>
        <w:rPr>
          <w:rFonts w:ascii="Arial" w:hAnsi="Arial"/>
          <w:sz w:val="22"/>
          <w:szCs w:val="22"/>
          <w:rtl w:val="0"/>
          <w:lang w:val="en-US"/>
        </w:rPr>
        <w:t>Email Address:</w:t>
      </w:r>
      <w:r>
        <w:rPr>
          <w:rFonts w:ascii="Arial" w:hAnsi="Arial" w:hint="default"/>
          <w:sz w:val="22"/>
          <w:szCs w:val="22"/>
          <w:rtl w:val="0"/>
          <w:lang w:val="en-US"/>
        </w:rPr>
        <w:t>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Present Position (Title) * Employer: </w:t>
      </w:r>
      <w:r>
        <w:rPr>
          <w:rFonts w:ascii="Arial" w:hAnsi="Arial" w:hint="default"/>
          <w:sz w:val="22"/>
          <w:szCs w:val="22"/>
          <w:rtl w:val="0"/>
          <w:lang w:val="en-US"/>
        </w:rPr>
        <w:t>                                                                                                               </w:t>
      </w:r>
    </w:p>
    <w:p>
      <w:pPr>
        <w:pStyle w:val="Normal.0"/>
        <w:rPr>
          <w:rFonts w:ascii="Arial" w:cs="Arial" w:hAnsi="Arial" w:eastAsia="Arial"/>
          <w:sz w:val="22"/>
          <w:szCs w:val="22"/>
        </w:rPr>
      </w:pPr>
    </w:p>
    <w:p>
      <w:pPr>
        <w:pStyle w:val="Normal.0"/>
        <w:rPr>
          <w:rFonts w:ascii="Arial" w:cs="Arial" w:hAnsi="Arial" w:eastAsia="Arial"/>
          <w:sz w:val="22"/>
          <w:szCs w:val="22"/>
        </w:rPr>
      </w:pPr>
      <w:r>
        <w:rPr>
          <w:rFonts w:ascii="Arial" w:hAnsi="Arial"/>
          <w:sz w:val="22"/>
          <w:szCs w:val="22"/>
          <w:rtl w:val="0"/>
          <w:lang w:val="en-US"/>
        </w:rPr>
        <w:t xml:space="preserve"> Describe your familiarity with the target audience:</w:t>
      </w:r>
    </w:p>
    <w:p>
      <w:pPr>
        <w:pStyle w:val="Normal.0"/>
        <w:rPr>
          <w:rFonts w:ascii="Arial" w:cs="Arial" w:hAnsi="Arial" w:eastAsia="Arial"/>
          <w:sz w:val="22"/>
          <w:szCs w:val="22"/>
        </w:rPr>
      </w:pPr>
      <w:r>
        <w:rPr>
          <w:rFonts w:ascii="Arial" w:hAnsi="Arial" w:hint="default"/>
          <w:sz w:val="22"/>
          <w:szCs w:val="22"/>
          <w:rtl w:val="0"/>
          <w:lang w:val="en-US"/>
        </w:rPr>
        <w:t>                                                                                                                                                                          </w:t>
      </w:r>
    </w:p>
    <w:p>
      <w:pPr>
        <w:pStyle w:val="Normal.0"/>
        <w:jc w:val="center"/>
        <w:rPr>
          <w:rFonts w:ascii="Arial" w:cs="Arial" w:hAnsi="Arial" w:eastAsia="Arial"/>
          <w:b w:val="1"/>
          <w:bCs w:val="1"/>
          <w:sz w:val="24"/>
          <w:szCs w:val="24"/>
        </w:rPr>
      </w:pPr>
    </w:p>
    <w:p>
      <w:pPr>
        <w:pStyle w:val="Normal.0"/>
        <w:jc w:val="center"/>
        <w:rPr>
          <w:rFonts w:ascii="Arial" w:cs="Arial" w:hAnsi="Arial" w:eastAsia="Arial"/>
          <w:b w:val="1"/>
          <w:bCs w:val="1"/>
          <w:sz w:val="24"/>
          <w:szCs w:val="24"/>
        </w:rPr>
      </w:pPr>
      <w:r>
        <w:rPr>
          <w:rFonts w:ascii="Arial" w:hAnsi="Arial"/>
          <w:b w:val="1"/>
          <w:bCs w:val="1"/>
          <w:sz w:val="24"/>
          <w:szCs w:val="24"/>
          <w:u w:color="f79646"/>
          <w:rtl w:val="0"/>
          <w:lang w:val="en-US"/>
        </w:rPr>
        <w:t>Financial Disclosure</w:t>
      </w:r>
      <w:r>
        <w:rPr>
          <w:rFonts w:ascii="Arial" w:hAnsi="Arial"/>
          <w:b w:val="1"/>
          <w:bCs w:val="1"/>
          <w:outline w:val="0"/>
          <w:color w:val="f79646"/>
          <w:sz w:val="24"/>
          <w:szCs w:val="24"/>
          <w:u w:color="f79646"/>
          <w:rtl w:val="0"/>
          <w:lang w:val="en-US"/>
          <w14:textFill>
            <w14:solidFill>
              <w14:srgbClr w14:val="F79646"/>
            </w14:solidFill>
          </w14:textFill>
        </w:rPr>
        <w:t xml:space="preserve"> </w:t>
      </w:r>
      <w:r>
        <w:rPr>
          <w:rFonts w:ascii="Arial" w:hAnsi="Arial"/>
          <w:b w:val="1"/>
          <w:bCs w:val="1"/>
          <w:sz w:val="24"/>
          <w:szCs w:val="24"/>
          <w:rtl w:val="0"/>
          <w:lang w:val="en-US"/>
        </w:rPr>
        <w:t>Statement</w:t>
      </w:r>
    </w:p>
    <w:p>
      <w:pPr>
        <w:pStyle w:val="Normal.0"/>
        <w:jc w:val="center"/>
        <w:rPr>
          <w:rFonts w:ascii="Arial" w:cs="Arial" w:hAnsi="Arial" w:eastAsia="Arial"/>
          <w:b w:val="1"/>
          <w:bCs w:val="1"/>
          <w:sz w:val="24"/>
          <w:szCs w:val="24"/>
        </w:rPr>
      </w:pPr>
    </w:p>
    <w:p>
      <w:pPr>
        <w:pStyle w:val="Default"/>
        <w:spacing w:before="0" w:after="120" w:line="240" w:lineRule="auto"/>
        <w:rPr>
          <w:rFonts w:ascii="Calibri" w:cs="Calibri" w:hAnsi="Calibri" w:eastAsia="Calibri"/>
          <w:b w:val="1"/>
          <w:bCs w:val="1"/>
          <w:sz w:val="22"/>
          <w:szCs w:val="22"/>
          <w:u w:val="single"/>
        </w:rPr>
      </w:pPr>
      <w:r>
        <w:rPr>
          <w:rFonts w:ascii="Calibri" w:hAnsi="Calibri"/>
          <w:sz w:val="22"/>
          <w:szCs w:val="22"/>
          <w:rtl w:val="0"/>
          <w:lang w:val="en-US"/>
        </w:rPr>
        <w:t xml:space="preserve">Please disclose all financial relationships that you have had in the </w:t>
      </w:r>
      <w:r>
        <w:rPr>
          <w:rFonts w:ascii="Calibri" w:hAnsi="Calibri"/>
          <w:b w:val="1"/>
          <w:bCs w:val="1"/>
          <w:sz w:val="22"/>
          <w:szCs w:val="22"/>
          <w:u w:val="single"/>
          <w:rtl w:val="0"/>
          <w:lang w:val="en-US"/>
        </w:rPr>
        <w:t>past 24 months</w:t>
      </w:r>
      <w:r>
        <w:rPr>
          <w:rFonts w:ascii="Calibri" w:hAnsi="Calibri"/>
          <w:sz w:val="22"/>
          <w:szCs w:val="22"/>
          <w:rtl w:val="0"/>
          <w:lang w:val="en-US"/>
        </w:rPr>
        <w:t xml:space="preserve"> with </w:t>
      </w:r>
      <w:r>
        <w:rPr>
          <w:rFonts w:ascii="Calibri" w:hAnsi="Calibri"/>
          <w:b w:val="1"/>
          <w:bCs w:val="1"/>
          <w:sz w:val="22"/>
          <w:szCs w:val="22"/>
          <w:u w:val="single"/>
          <w:rtl w:val="0"/>
          <w:lang w:val="en-US"/>
        </w:rPr>
        <w:t xml:space="preserve">ineligible companies. An ineligible company is any entity whose primary business is producing, marketing, selling, re-selling, or distributing healthcare products used by or on patients. </w:t>
      </w:r>
    </w:p>
    <w:p>
      <w:pPr>
        <w:pStyle w:val="Default"/>
        <w:spacing w:before="0" w:after="120" w:line="240" w:lineRule="auto"/>
        <w:rPr>
          <w:rFonts w:ascii="Calibri" w:cs="Calibri" w:hAnsi="Calibri" w:eastAsia="Calibri"/>
          <w:outline w:val="0"/>
          <w:color w:val="c0504d"/>
          <w:sz w:val="22"/>
          <w:szCs w:val="22"/>
          <w:u w:color="000000"/>
          <w14:textOutline w14:w="12700" w14:cap="flat">
            <w14:noFill/>
            <w14:miter w14:lim="400000"/>
          </w14:textOutline>
          <w14:textFill>
            <w14:solidFill>
              <w14:srgbClr w14:val="C0504D"/>
            </w14:solidFill>
          </w14:textFill>
        </w:rPr>
      </w:pPr>
      <w:r>
        <w:rPr>
          <w:rFonts w:ascii="Calibri" w:hAnsi="Calibri"/>
          <w:sz w:val="22"/>
          <w:szCs w:val="22"/>
          <w:rtl w:val="0"/>
          <w:lang w:val="en-US"/>
        </w:rPr>
        <w:t xml:space="preserve">For each financial relationship, enter the name of the ineligible company and the nature of the financial relationship(s). There is </w:t>
      </w:r>
      <w:r>
        <w:rPr>
          <w:rFonts w:ascii="Calibri" w:hAnsi="Calibri"/>
          <w:b w:val="1"/>
          <w:bCs w:val="1"/>
          <w:sz w:val="22"/>
          <w:szCs w:val="22"/>
          <w:u w:val="single"/>
          <w:rtl w:val="0"/>
          <w:lang w:val="en-US"/>
        </w:rPr>
        <w:t>no minimum financial threshold</w:t>
      </w:r>
      <w:r>
        <w:rPr>
          <w:rFonts w:ascii="Calibri" w:hAnsi="Calibri"/>
          <w:sz w:val="22"/>
          <w:szCs w:val="22"/>
          <w:rtl w:val="0"/>
          <w:lang w:val="en-US"/>
        </w:rPr>
        <w:t xml:space="preserve">; we ask that you disclose all financial relationships, regardless of the amount, with ineligible companies. You should disclose </w:t>
      </w:r>
      <w:r>
        <w:rPr>
          <w:rFonts w:ascii="Calibri" w:hAnsi="Calibri"/>
          <w:b w:val="1"/>
          <w:bCs w:val="1"/>
          <w:sz w:val="22"/>
          <w:szCs w:val="22"/>
          <w:u w:val="single"/>
          <w:rtl w:val="0"/>
          <w:lang w:val="en-US"/>
        </w:rPr>
        <w:t>all financial relationships regardless of the potential relevance</w:t>
      </w:r>
      <w:r>
        <w:rPr>
          <w:rFonts w:ascii="Calibri" w:hAnsi="Calibri"/>
          <w:sz w:val="22"/>
          <w:szCs w:val="22"/>
          <w:rtl w:val="0"/>
          <w:lang w:val="en-US"/>
        </w:rPr>
        <w:t xml:space="preserve"> of each relationship to the education.</w:t>
      </w:r>
    </w:p>
    <w:p>
      <w:pPr>
        <w:pStyle w:val="Default"/>
        <w:spacing w:before="0" w:after="120" w:line="240" w:lineRule="auto"/>
        <w:rPr>
          <w:rFonts w:ascii="Calibri" w:cs="Calibri" w:hAnsi="Calibri" w:eastAsia="Calibri"/>
          <w:outline w:val="0"/>
          <w:color w:val="f79646"/>
          <w:sz w:val="22"/>
          <w:szCs w:val="22"/>
          <w:u w:color="000000"/>
          <w14:textOutline w14:w="12700" w14:cap="flat">
            <w14:noFill/>
            <w14:miter w14:lim="400000"/>
          </w14:textOutline>
          <w14:textFill>
            <w14:solidFill>
              <w14:srgbClr w14:val="F79646"/>
            </w14:solidFill>
          </w14:textFill>
        </w:rPr>
      </w:pPr>
    </w:p>
    <w:tbl>
      <w:tblPr>
        <w:tblW w:w="108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5"/>
        <w:gridCol w:w="4072"/>
        <w:gridCol w:w="2833"/>
      </w:tblGrid>
      <w:tr>
        <w:tblPrEx>
          <w:shd w:val="clear" w:color="auto" w:fill="ced7e7"/>
        </w:tblPrEx>
        <w:trPr>
          <w:trHeight w:val="3374" w:hRule="atLeast"/>
        </w:trPr>
        <w:tc>
          <w:tcPr>
            <w:tcW w:type="dxa" w:w="3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Fonts w:ascii="Calibri" w:cs="Calibri" w:hAnsi="Calibri" w:eastAsia="Calibri"/>
                <w:sz w:val="22"/>
                <w:szCs w:val="22"/>
                <w:u w:val="single"/>
                <w:shd w:val="nil" w:color="auto" w:fill="auto"/>
              </w:rPr>
            </w:pPr>
            <w:r>
              <w:rPr>
                <w:rFonts w:ascii="Calibri" w:hAnsi="Calibri"/>
                <w:b w:val="1"/>
                <w:bCs w:val="1"/>
                <w:sz w:val="22"/>
                <w:szCs w:val="22"/>
                <w:u w:val="single"/>
                <w:shd w:val="nil" w:color="auto" w:fill="auto"/>
                <w:rtl w:val="0"/>
                <w:lang w:val="en-US"/>
              </w:rPr>
              <w:t>Enter the Name of Ineligible Company</w:t>
            </w:r>
          </w:p>
          <w:p>
            <w:pPr>
              <w:pStyle w:val="Default"/>
              <w:bidi w:val="0"/>
              <w:spacing w:before="0" w:line="240" w:lineRule="auto"/>
              <w:ind w:left="0" w:right="0" w:firstLine="0"/>
              <w:jc w:val="left"/>
              <w:rPr>
                <w:rFonts w:ascii="Calibri" w:cs="Calibri" w:hAnsi="Calibri" w:eastAsia="Calibri"/>
                <w:sz w:val="21"/>
                <w:szCs w:val="21"/>
                <w:shd w:val="nil" w:color="auto" w:fill="auto"/>
                <w:rtl w:val="0"/>
              </w:rPr>
            </w:pPr>
            <w:r>
              <w:rPr>
                <w:rFonts w:ascii="Calibri" w:hAnsi="Calibri"/>
                <w:sz w:val="21"/>
                <w:szCs w:val="21"/>
                <w:shd w:val="nil" w:color="auto" w:fill="auto"/>
                <w:rtl w:val="0"/>
                <w:lang w:val="en-US"/>
              </w:rPr>
              <w:t xml:space="preserve">An </w:t>
            </w:r>
            <w:r>
              <w:rPr>
                <w:rFonts w:ascii="Calibri" w:hAnsi="Calibri"/>
                <w:b w:val="1"/>
                <w:bCs w:val="1"/>
                <w:sz w:val="21"/>
                <w:szCs w:val="21"/>
                <w:shd w:val="nil" w:color="auto" w:fill="auto"/>
                <w:rtl w:val="0"/>
                <w:lang w:val="en-US"/>
              </w:rPr>
              <w:t>ineligible company</w:t>
            </w:r>
            <w:r>
              <w:rPr>
                <w:rFonts w:ascii="Calibri" w:hAnsi="Calibri"/>
                <w:sz w:val="21"/>
                <w:szCs w:val="21"/>
                <w:shd w:val="nil" w:color="auto" w:fill="auto"/>
                <w:rtl w:val="0"/>
                <w:lang w:val="en-US"/>
              </w:rPr>
              <w:t xml:space="preserve"> is any entity whose primary business is producing, marketing, selling, re-selling, or distributing healthcare products used by or on patients.</w:t>
            </w:r>
          </w:p>
          <w:p>
            <w:pPr>
              <w:pStyle w:val="Default"/>
              <w:bidi w:val="0"/>
              <w:spacing w:before="0" w:line="240" w:lineRule="auto"/>
              <w:ind w:left="0" w:right="0" w:firstLine="0"/>
              <w:jc w:val="left"/>
              <w:rPr>
                <w:rtl w:val="0"/>
              </w:rPr>
            </w:pPr>
            <w:r>
              <w:rPr>
                <w:rFonts w:ascii="Calibri" w:hAnsi="Calibri"/>
                <w:sz w:val="21"/>
                <w:szCs w:val="21"/>
                <w:shd w:val="nil" w:color="auto" w:fill="auto"/>
                <w:rtl w:val="0"/>
                <w:lang w:val="en-US"/>
              </w:rPr>
              <w:t xml:space="preserve">For specific examples of ineligible companies visit </w:t>
            </w:r>
            <w:r>
              <w:rPr>
                <w:rStyle w:val="Hyperlink.0"/>
                <w:rFonts w:ascii="Calibri" w:cs="Calibri" w:hAnsi="Calibri" w:eastAsia="Calibri"/>
                <w:outline w:val="0"/>
                <w:color w:val="0000ff"/>
                <w:sz w:val="21"/>
                <w:szCs w:val="21"/>
                <w:u w:val="single" w:color="0000ff"/>
                <w:shd w:val="nil" w:color="auto" w:fill="auto"/>
                <w:lang w:val="en-US"/>
                <w14:textFill>
                  <w14:solidFill>
                    <w14:srgbClr w14:val="0000FF"/>
                  </w14:solidFill>
                </w14:textFill>
              </w:rPr>
              <w:fldChar w:fldCharType="begin" w:fldLock="0"/>
            </w:r>
            <w:r>
              <w:rPr>
                <w:rStyle w:val="Hyperlink.0"/>
                <w:rFonts w:ascii="Calibri" w:cs="Calibri" w:hAnsi="Calibri" w:eastAsia="Calibri"/>
                <w:outline w:val="0"/>
                <w:color w:val="0000ff"/>
                <w:sz w:val="21"/>
                <w:szCs w:val="21"/>
                <w:u w:val="single" w:color="0000ff"/>
                <w:shd w:val="nil" w:color="auto" w:fill="auto"/>
                <w:lang w:val="en-US"/>
                <w14:textFill>
                  <w14:solidFill>
                    <w14:srgbClr w14:val="0000FF"/>
                  </w14:solidFill>
                </w14:textFill>
              </w:rPr>
              <w:instrText xml:space="preserve"> HYPERLINK "http://www.accme.org/standards"</w:instrText>
            </w:r>
            <w:r>
              <w:rPr>
                <w:rStyle w:val="Hyperlink.0"/>
                <w:rFonts w:ascii="Calibri" w:cs="Calibri" w:hAnsi="Calibri" w:eastAsia="Calibri"/>
                <w:outline w:val="0"/>
                <w:color w:val="0000ff"/>
                <w:sz w:val="21"/>
                <w:szCs w:val="21"/>
                <w:u w:val="single" w:color="0000ff"/>
                <w:shd w:val="nil" w:color="auto" w:fill="auto"/>
                <w:lang w:val="en-US"/>
                <w14:textFill>
                  <w14:solidFill>
                    <w14:srgbClr w14:val="0000FF"/>
                  </w14:solidFill>
                </w14:textFill>
              </w:rPr>
              <w:fldChar w:fldCharType="separate" w:fldLock="0"/>
            </w:r>
            <w:r>
              <w:rPr>
                <w:rStyle w:val="Hyperlink.0"/>
                <w:rFonts w:ascii="Calibri" w:hAnsi="Calibri"/>
                <w:outline w:val="0"/>
                <w:color w:val="0000ff"/>
                <w:sz w:val="21"/>
                <w:szCs w:val="21"/>
                <w:u w:val="single" w:color="0000ff"/>
                <w:shd w:val="nil" w:color="auto" w:fill="auto"/>
                <w:rtl w:val="0"/>
                <w:lang w:val="en-US"/>
                <w14:textFill>
                  <w14:solidFill>
                    <w14:srgbClr w14:val="0000FF"/>
                  </w14:solidFill>
                </w14:textFill>
              </w:rPr>
              <w:t>www.accme.org/standards</w:t>
            </w:r>
            <w:r>
              <w:rPr/>
              <w:fldChar w:fldCharType="end" w:fldLock="0"/>
            </w:r>
          </w:p>
        </w:tc>
        <w:tc>
          <w:tcPr>
            <w:tcW w:type="dxa" w:w="4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Calibri" w:cs="Calibri" w:hAnsi="Calibri" w:eastAsia="Calibri"/>
                <w:b w:val="1"/>
                <w:bCs w:val="1"/>
                <w:sz w:val="22"/>
                <w:szCs w:val="22"/>
                <w:u w:val="single"/>
                <w:shd w:val="nil" w:color="auto" w:fill="auto"/>
              </w:rPr>
            </w:pPr>
            <w:r>
              <w:rPr>
                <w:rStyle w:val="None"/>
                <w:rFonts w:ascii="Calibri" w:hAnsi="Calibri"/>
                <w:b w:val="1"/>
                <w:bCs w:val="1"/>
                <w:sz w:val="22"/>
                <w:szCs w:val="22"/>
                <w:u w:val="single"/>
                <w:shd w:val="nil" w:color="auto" w:fill="auto"/>
                <w:rtl w:val="0"/>
                <w:lang w:val="en-US"/>
              </w:rPr>
              <w:t xml:space="preserve">Enter the Nature of Financial Relationship </w:t>
            </w:r>
          </w:p>
          <w:p>
            <w:pPr>
              <w:pStyle w:val="Default"/>
              <w:bidi w:val="0"/>
              <w:spacing w:before="0" w:line="240" w:lineRule="auto"/>
              <w:ind w:left="0" w:right="0" w:firstLine="0"/>
              <w:jc w:val="left"/>
              <w:rPr>
                <w:rtl w:val="0"/>
              </w:rPr>
            </w:pPr>
            <w:r>
              <w:rPr>
                <w:rStyle w:val="None"/>
                <w:rFonts w:ascii="Calibri" w:hAnsi="Calibri"/>
                <w:sz w:val="21"/>
                <w:szCs w:val="21"/>
                <w:shd w:val="nil" w:color="auto" w:fill="auto"/>
                <w:rtl w:val="0"/>
                <w:lang w:val="en-US"/>
              </w:rPr>
              <w:t xml:space="preserve">Examples include employee, researcher, consultant, advisor, speaker, independent contractor (including contracted research), royalties or patent beneficiary, executive role, and ownership interest). Individual stocks and stock options </w:t>
            </w:r>
            <w:r>
              <w:rPr>
                <w:rStyle w:val="None"/>
                <w:rFonts w:ascii="Calibri" w:hAnsi="Calibri"/>
                <w:b w:val="1"/>
                <w:bCs w:val="1"/>
                <w:sz w:val="21"/>
                <w:szCs w:val="21"/>
                <w:shd w:val="nil" w:color="auto" w:fill="auto"/>
                <w:rtl w:val="0"/>
                <w:lang w:val="en-US"/>
              </w:rPr>
              <w:t>MUST</w:t>
            </w:r>
            <w:r>
              <w:rPr>
                <w:rStyle w:val="None"/>
                <w:rFonts w:ascii="Calibri" w:hAnsi="Calibri"/>
                <w:sz w:val="21"/>
                <w:szCs w:val="21"/>
                <w:shd w:val="nil" w:color="auto" w:fill="auto"/>
                <w:rtl w:val="0"/>
                <w:lang w:val="en-US"/>
              </w:rPr>
              <w:t xml:space="preserve"> be disclosed; diversified mutual funds do not need to be disclosed. Research funding from ineligible companies </w:t>
            </w:r>
            <w:r>
              <w:rPr>
                <w:rStyle w:val="None"/>
                <w:rFonts w:ascii="Calibri" w:hAnsi="Calibri"/>
                <w:b w:val="1"/>
                <w:bCs w:val="1"/>
                <w:sz w:val="21"/>
                <w:szCs w:val="21"/>
                <w:shd w:val="nil" w:color="auto" w:fill="auto"/>
                <w:rtl w:val="0"/>
                <w:lang w:val="en-US"/>
              </w:rPr>
              <w:t>MUST</w:t>
            </w:r>
            <w:r>
              <w:rPr>
                <w:rStyle w:val="None"/>
                <w:rFonts w:ascii="Calibri" w:hAnsi="Calibri"/>
                <w:sz w:val="21"/>
                <w:szCs w:val="21"/>
                <w:shd w:val="nil" w:color="auto" w:fill="auto"/>
                <w:rtl w:val="0"/>
                <w:lang w:val="en-US"/>
              </w:rPr>
              <w:t xml:space="preserve"> be disclosed by the principal or named investigator even if that individual</w:t>
            </w:r>
            <w:r>
              <w:rPr>
                <w:rStyle w:val="None"/>
                <w:rFonts w:ascii="Calibri" w:hAnsi="Calibri" w:hint="default"/>
                <w:sz w:val="21"/>
                <w:szCs w:val="21"/>
                <w:shd w:val="nil" w:color="auto" w:fill="auto"/>
                <w:rtl w:val="0"/>
                <w:lang w:val="en-US"/>
              </w:rPr>
              <w:t>’</w:t>
            </w:r>
            <w:r>
              <w:rPr>
                <w:rStyle w:val="None"/>
                <w:rFonts w:ascii="Calibri" w:hAnsi="Calibri"/>
                <w:sz w:val="21"/>
                <w:szCs w:val="21"/>
                <w:shd w:val="nil" w:color="auto" w:fill="auto"/>
                <w:rtl w:val="0"/>
                <w:lang w:val="en-US"/>
              </w:rPr>
              <w:t>s institution receives the research grant and manages the funds.</w:t>
            </w: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Calibri" w:cs="Calibri" w:hAnsi="Calibri" w:eastAsia="Calibri"/>
                <w:b w:val="1"/>
                <w:bCs w:val="1"/>
                <w:sz w:val="22"/>
                <w:szCs w:val="22"/>
                <w:u w:val="single"/>
                <w:shd w:val="nil" w:color="auto" w:fill="auto"/>
              </w:rPr>
            </w:pPr>
            <w:r>
              <w:rPr>
                <w:rStyle w:val="None"/>
                <w:rFonts w:ascii="Calibri" w:hAnsi="Calibri"/>
                <w:b w:val="1"/>
                <w:bCs w:val="1"/>
                <w:sz w:val="22"/>
                <w:szCs w:val="22"/>
                <w:u w:val="single"/>
                <w:shd w:val="nil" w:color="auto" w:fill="auto"/>
                <w:rtl w:val="0"/>
                <w:lang w:val="en-US"/>
              </w:rPr>
              <w:t>Has the Relationship Ended?</w:t>
            </w:r>
          </w:p>
          <w:p>
            <w:pPr>
              <w:pStyle w:val="Default"/>
              <w:bidi w:val="0"/>
              <w:spacing w:before="0" w:line="240" w:lineRule="auto"/>
              <w:ind w:left="0" w:right="0" w:firstLine="0"/>
              <w:jc w:val="left"/>
              <w:rPr>
                <w:rtl w:val="0"/>
              </w:rPr>
            </w:pPr>
            <w:r>
              <w:rPr>
                <w:rStyle w:val="None"/>
                <w:rFonts w:ascii="Calibri" w:hAnsi="Calibri"/>
                <w:sz w:val="21"/>
                <w:szCs w:val="21"/>
                <w:shd w:val="nil" w:color="auto" w:fill="auto"/>
                <w:rtl w:val="0"/>
                <w:lang w:val="en-US"/>
              </w:rPr>
              <w:t>If the financial relationship existed during the last 24 months, but has now ended, please check the box in this column. This will help the education staff determine if any mitigation steps need to be taken.</w:t>
            </w:r>
          </w:p>
        </w:tc>
      </w:tr>
      <w:tr>
        <w:tblPrEx>
          <w:shd w:val="clear" w:color="auto" w:fill="ced7e7"/>
        </w:tblPrEx>
        <w:trPr>
          <w:trHeight w:val="320" w:hRule="atLeast"/>
        </w:trPr>
        <w:tc>
          <w:tcPr>
            <w:tcW w:type="dxa" w:w="3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20" w:hRule="atLeast"/>
        </w:trPr>
        <w:tc>
          <w:tcPr>
            <w:tcW w:type="dxa" w:w="38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1" w:hRule="atLeast"/>
        </w:trPr>
        <w:tc>
          <w:tcPr>
            <w:tcW w:type="dxa" w:w="108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pPr>
            <w:r>
              <w:rPr>
                <w:rStyle w:val="None"/>
                <w:rFonts w:ascii="Calibri" w:hAnsi="Calibri"/>
                <w:b w:val="1"/>
                <w:bCs w:val="1"/>
                <w:sz w:val="22"/>
                <w:szCs w:val="22"/>
                <w:shd w:val="nil" w:color="auto" w:fill="auto"/>
                <w:rtl w:val="0"/>
                <w:lang w:val="en-US"/>
              </w:rPr>
              <w:t xml:space="preserve">  In the past 24 months, I have not had any financial relationships with any ineligible companies.</w:t>
            </w:r>
          </w:p>
        </w:tc>
      </w:tr>
      <w:tr>
        <w:tblPrEx>
          <w:shd w:val="clear" w:color="auto" w:fill="ced7e7"/>
        </w:tblPrEx>
        <w:trPr>
          <w:trHeight w:val="701" w:hRule="atLeast"/>
        </w:trPr>
        <w:tc>
          <w:tcPr>
            <w:tcW w:type="dxa" w:w="1080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rPr>
                <w:rStyle w:val="None"/>
                <w:rFonts w:ascii="Calibri" w:cs="Calibri" w:hAnsi="Calibri" w:eastAsia="Calibri"/>
                <w:b w:val="1"/>
                <w:bCs w:val="1"/>
                <w:sz w:val="4"/>
                <w:szCs w:val="4"/>
                <w:shd w:val="nil" w:color="auto" w:fill="auto"/>
                <w:lang w:val="en-US"/>
              </w:rPr>
            </w:pPr>
          </w:p>
          <w:p>
            <w:pPr>
              <w:pStyle w:val="Default"/>
              <w:bidi w:val="0"/>
              <w:spacing w:before="0" w:line="240" w:lineRule="auto"/>
              <w:ind w:left="0" w:right="0" w:firstLine="0"/>
              <w:jc w:val="left"/>
              <w:rPr>
                <w:rtl w:val="0"/>
              </w:rPr>
            </w:pPr>
            <w:r>
              <w:rPr>
                <w:rStyle w:val="None"/>
                <w:rFonts w:ascii="Calibri" w:hAnsi="Calibri"/>
                <w:b w:val="1"/>
                <w:bCs w:val="1"/>
                <w:shd w:val="nil" w:color="auto" w:fill="auto"/>
                <w:rtl w:val="0"/>
                <w:lang w:val="en-US"/>
              </w:rPr>
              <w:t xml:space="preserve">I attest that the above information is correct as of this date of submission.                                                                                                                 DATE: </w:t>
            </w:r>
          </w:p>
        </w:tc>
      </w:tr>
    </w:tbl>
    <w:p>
      <w:pPr>
        <w:pStyle w:val="Default"/>
        <w:widowControl w:val="0"/>
        <w:spacing w:before="0" w:after="120" w:line="240" w:lineRule="auto"/>
        <w:ind w:left="216" w:hanging="216"/>
        <w:rPr>
          <w:rStyle w:val="None"/>
          <w:rFonts w:ascii="Calibri" w:cs="Calibri" w:hAnsi="Calibri" w:eastAsia="Calibri"/>
          <w:outline w:val="0"/>
          <w:color w:val="f79646"/>
          <w:sz w:val="22"/>
          <w:szCs w:val="22"/>
          <w:u w:color="000000"/>
          <w14:textOutline w14:w="12700" w14:cap="flat">
            <w14:noFill/>
            <w14:miter w14:lim="400000"/>
          </w14:textOutline>
          <w14:textFill>
            <w14:solidFill>
              <w14:srgbClr w14:val="F79646"/>
            </w14:solidFill>
          </w14:textFill>
        </w:rPr>
      </w:pPr>
    </w:p>
    <w:p>
      <w:pPr>
        <w:pStyle w:val="Default"/>
        <w:widowControl w:val="0"/>
        <w:spacing w:before="0" w:after="120" w:line="240" w:lineRule="auto"/>
        <w:ind w:left="108" w:hanging="108"/>
        <w:rPr>
          <w:rStyle w:val="None"/>
          <w:rFonts w:ascii="Arial" w:cs="Arial" w:hAnsi="Arial" w:eastAsia="Arial"/>
          <w:outline w:val="0"/>
          <w:color w:val="f79646"/>
          <w:sz w:val="22"/>
          <w:szCs w:val="22"/>
          <w:u w:color="f79646"/>
          <w14:textFill>
            <w14:solidFill>
              <w14:srgbClr w14:val="F79646"/>
            </w14:solidFill>
          </w14:textFill>
        </w:rPr>
      </w:pPr>
      <w:r>
        <w:rPr>
          <w:rStyle w:val="None"/>
          <w:rFonts w:ascii="Arial" w:hAnsi="Arial" w:hint="default"/>
          <w:outline w:val="0"/>
          <w:color w:val="f79646"/>
          <w:sz w:val="22"/>
          <w:szCs w:val="22"/>
          <w:u w:color="f79646"/>
          <w:rtl w:val="0"/>
          <w:lang w:val="en-US"/>
          <w14:textFill>
            <w14:solidFill>
              <w14:srgbClr w14:val="F79646"/>
            </w14:solidFill>
          </w14:textFill>
        </w:rPr>
        <w:t xml:space="preserve">                                                                                </w:t>
      </w:r>
    </w:p>
    <w:p>
      <w:pPr>
        <w:pStyle w:val="Normal.0"/>
        <w:rPr>
          <w:rStyle w:val="None"/>
          <w:rFonts w:ascii="Calibri" w:cs="Calibri" w:hAnsi="Calibri" w:eastAsia="Calibri"/>
          <w:b w:val="1"/>
          <w:bCs w:val="1"/>
          <w:outline w:val="0"/>
          <w:color w:val="0070c0"/>
          <w:u w:color="0070c0"/>
          <w:shd w:val="clear" w:color="auto" w:fill="ffffff"/>
          <w14:textFill>
            <w14:solidFill>
              <w14:srgbClr w14:val="0070C0"/>
            </w14:solidFill>
          </w14:textFill>
        </w:rPr>
      </w:pPr>
      <w:r>
        <w:rPr>
          <w:rStyle w:val="None"/>
          <w:rFonts w:ascii="Arial" w:hAnsi="Arial"/>
          <w:sz w:val="22"/>
          <w:szCs w:val="22"/>
          <w:rtl w:val="0"/>
          <w:lang w:val="en-US"/>
        </w:rPr>
        <w:t xml:space="preserve">  </w:t>
      </w:r>
      <w:r>
        <w:rPr>
          <w:rStyle w:val="None"/>
          <w:rFonts w:ascii="Arial" w:hAnsi="Arial"/>
          <w:sz w:val="22"/>
          <w:szCs w:val="22"/>
          <w:shd w:val="clear" w:color="auto" w:fill="ffffff"/>
          <w:rtl w:val="0"/>
          <w:lang w:val="en-US"/>
        </w:rPr>
        <w:t xml:space="preserve">    </w:t>
      </w:r>
      <w:r>
        <w:rPr>
          <w:rStyle w:val="None"/>
          <w:rFonts w:ascii="Calibri" w:hAnsi="Calibri"/>
          <w:b w:val="1"/>
          <w:bCs w:val="1"/>
          <w:outline w:val="0"/>
          <w:color w:val="0070c0"/>
          <w:u w:color="0070c0"/>
          <w:shd w:val="clear" w:color="auto" w:fill="ffffff"/>
          <w:rtl w:val="0"/>
          <w:lang w:val="en-US"/>
          <w14:textFill>
            <w14:solidFill>
              <w14:srgbClr w14:val="0070C0"/>
            </w14:solidFill>
          </w14:textFill>
        </w:rPr>
        <w:t>There are three exceptions that allow for owners and/or employees of ineligible companies to participate as planners or faculty in n</w:t>
      </w:r>
      <w:r>
        <w:rPr>
          <w:rStyle w:val="None"/>
          <w:rFonts w:ascii="Calibri" w:hAnsi="Calibri"/>
          <w:b w:val="1"/>
          <w:bCs w:val="1"/>
          <w:outline w:val="0"/>
          <w:color w:val="0070c0"/>
          <w:spacing w:val="15"/>
          <w:kern w:val="28"/>
          <w:u w:color="0070c0"/>
          <w:shd w:val="clear" w:color="auto" w:fill="ffffff"/>
          <w:rtl w:val="0"/>
          <w:lang w:val="en-US"/>
          <w14:textFill>
            <w14:solidFill>
              <w14:srgbClr w14:val="0070C0"/>
            </w14:solidFill>
          </w14:textFill>
        </w:rPr>
        <w:t xml:space="preserve">ursing continuing professional development activities that </w:t>
      </w:r>
      <w:r>
        <w:rPr>
          <w:rStyle w:val="None"/>
          <w:rFonts w:ascii="Calibri" w:hAnsi="Calibri"/>
          <w:b w:val="1"/>
          <w:bCs w:val="1"/>
          <w:outline w:val="0"/>
          <w:color w:val="0070c0"/>
          <w:u w:color="0070c0"/>
          <w:shd w:val="clear" w:color="auto" w:fill="ffffff"/>
          <w:rtl w:val="0"/>
          <w:lang w:val="en-US"/>
          <w14:textFill>
            <w14:solidFill>
              <w14:srgbClr w14:val="0070C0"/>
            </w14:solidFill>
          </w14:textFill>
        </w:rPr>
        <w:t xml:space="preserve">award contact hours: </w:t>
      </w:r>
    </w:p>
    <w:p>
      <w:pPr>
        <w:pStyle w:val="Default"/>
        <w:spacing w:before="0" w:line="240" w:lineRule="auto"/>
        <w:rPr>
          <w:rStyle w:val="None"/>
          <w:rFonts w:ascii="Calibri" w:cs="Calibri" w:hAnsi="Calibri" w:eastAsia="Calibri"/>
          <w:outline w:val="0"/>
          <w:color w:val="0070c0"/>
          <w:u w:color="0070c0"/>
          <w:shd w:val="clear" w:color="auto" w:fill="ffffff"/>
          <w14:textFill>
            <w14:solidFill>
              <w14:srgbClr w14:val="0070C0"/>
            </w14:solidFill>
          </w14:textFill>
        </w:rPr>
      </w:pPr>
    </w:p>
    <w:p>
      <w:pPr>
        <w:pStyle w:val="Default"/>
        <w:spacing w:before="0" w:line="240" w:lineRule="auto"/>
        <w:rPr>
          <w:rStyle w:val="None"/>
          <w:rFonts w:ascii="Calibri" w:cs="Calibri" w:hAnsi="Calibri" w:eastAsia="Calibri"/>
          <w:shd w:val="clear" w:color="auto" w:fill="ffffff"/>
        </w:rPr>
      </w:pPr>
      <w:r>
        <w:rPr>
          <w:rStyle w:val="None"/>
          <w:rFonts w:ascii="Calibri" w:hAnsi="Calibri"/>
          <w:shd w:val="clear" w:color="auto" w:fill="ffffff"/>
          <w:rtl w:val="0"/>
          <w:lang w:val="en-US"/>
        </w:rPr>
        <w:t xml:space="preserve">1. When the content of the activity is not related to the business lines or products of their employer/company. </w:t>
      </w:r>
    </w:p>
    <w:p>
      <w:pPr>
        <w:pStyle w:val="Default"/>
        <w:spacing w:before="0" w:line="240" w:lineRule="auto"/>
        <w:rPr>
          <w:rStyle w:val="None"/>
          <w:rFonts w:ascii="Calibri" w:cs="Calibri" w:hAnsi="Calibri" w:eastAsia="Calibri"/>
          <w:shd w:val="clear" w:color="auto" w:fill="ffffff"/>
        </w:rPr>
      </w:pPr>
    </w:p>
    <w:p>
      <w:pPr>
        <w:pStyle w:val="Default"/>
        <w:spacing w:before="0" w:line="240" w:lineRule="auto"/>
        <w:rPr>
          <w:rStyle w:val="None"/>
          <w:rFonts w:ascii="Calibri" w:cs="Calibri" w:hAnsi="Calibri" w:eastAsia="Calibri"/>
          <w:shd w:val="clear" w:color="auto" w:fill="ffffff"/>
        </w:rPr>
      </w:pPr>
      <w:r>
        <w:rPr>
          <w:rStyle w:val="None"/>
          <w:rFonts w:ascii="Calibri" w:hAnsi="Calibri"/>
          <w:shd w:val="clear" w:color="auto" w:fill="ffffff"/>
          <w:rtl w:val="0"/>
          <w:lang w:val="en-US"/>
        </w:rPr>
        <w:t xml:space="preserve">2. When the content of the activity is limited to basic science research, such as pre-clinical research and drug discovery, or the methodologies of research, and they do not make care recommendations. </w:t>
      </w:r>
    </w:p>
    <w:p>
      <w:pPr>
        <w:pStyle w:val="Default"/>
        <w:spacing w:before="0" w:line="240" w:lineRule="auto"/>
        <w:rPr>
          <w:rStyle w:val="None"/>
          <w:rFonts w:ascii="Calibri" w:cs="Calibri" w:hAnsi="Calibri" w:eastAsia="Calibri"/>
          <w:shd w:val="clear" w:color="auto" w:fill="ffffff"/>
        </w:rPr>
      </w:pPr>
    </w:p>
    <w:p>
      <w:pPr>
        <w:pStyle w:val="Default"/>
        <w:spacing w:before="0" w:line="240" w:lineRule="auto"/>
        <w:rPr>
          <w:rStyle w:val="None"/>
          <w:rFonts w:ascii="Calibri" w:cs="Calibri" w:hAnsi="Calibri" w:eastAsia="Calibri"/>
          <w:u w:color="000000"/>
          <w:shd w:val="clear" w:color="auto" w:fill="f79646"/>
          <w14:textOutline w14:w="12700" w14:cap="flat">
            <w14:noFill/>
            <w14:miter w14:lim="400000"/>
          </w14:textOutline>
        </w:rPr>
      </w:pPr>
      <w:r>
        <w:rPr>
          <w:rStyle w:val="None"/>
          <w:rFonts w:ascii="Calibri" w:hAnsi="Calibri"/>
          <w:shd w:val="clear" w:color="auto" w:fill="ffffff"/>
          <w:rtl w:val="0"/>
          <w:lang w:val="en-US"/>
        </w:rPr>
        <w:t xml:space="preserve">3. When they are participating as technicians to teach the safe and proper use of medical devices, and do not recommend whether or when a device is used. </w:t>
      </w:r>
    </w:p>
    <w:p>
      <w:pPr>
        <w:pStyle w:val="Default"/>
        <w:spacing w:before="0" w:line="240" w:lineRule="auto"/>
        <w:rPr>
          <w:rStyle w:val="None"/>
          <w:rFonts w:ascii="Calibri" w:cs="Calibri" w:hAnsi="Calibri" w:eastAsia="Calibri"/>
          <w:u w:color="000000"/>
          <w:shd w:val="clear" w:color="auto" w:fill="f79646"/>
          <w14:textOutline w14:w="12700" w14:cap="flat">
            <w14:noFill/>
            <w14:miter w14:lim="400000"/>
          </w14:textOutline>
        </w:rPr>
      </w:pPr>
    </w:p>
    <w:p>
      <w:pPr>
        <w:pStyle w:val="Normal.0"/>
        <w:rPr>
          <w:rStyle w:val="None"/>
          <w:rFonts w:ascii="Arial" w:cs="Arial" w:hAnsi="Arial" w:eastAsia="Arial"/>
          <w:sz w:val="22"/>
          <w:szCs w:val="22"/>
        </w:rPr>
      </w:pPr>
      <w:r>
        <w:rPr>
          <w:rStyle w:val="None"/>
          <w:rFonts w:ascii="Arial" w:hAnsi="Arial"/>
          <w:sz w:val="22"/>
          <w:szCs w:val="22"/>
          <w:shd w:val="clear" w:color="auto" w:fill="ffffff"/>
          <w:rtl w:val="0"/>
          <w:lang w:val="en-US"/>
        </w:rPr>
        <w:t>As the presenter whose signature appears below, I have disclosed any financial relationships or have met or more of the exceptions listed above. I agree to present any information that might represent a potential conflict of interest fairly and without bias</w:t>
      </w:r>
      <w:r>
        <w:rPr>
          <w:rStyle w:val="None"/>
          <w:rFonts w:ascii="Arial" w:hAnsi="Arial"/>
          <w:sz w:val="22"/>
          <w:szCs w:val="22"/>
          <w:rtl w:val="0"/>
          <w:lang w:val="en-US"/>
        </w:rPr>
        <w:t>.</w:t>
      </w:r>
    </w:p>
    <w:p>
      <w:pPr>
        <w:pStyle w:val="Normal.0"/>
        <w:rPr>
          <w:rStyle w:val="None"/>
          <w:rFonts w:ascii="Arial" w:cs="Arial" w:hAnsi="Arial" w:eastAsia="Arial"/>
          <w:sz w:val="22"/>
          <w:szCs w:val="22"/>
        </w:rPr>
      </w:pPr>
    </w:p>
    <w:p>
      <w:pPr>
        <w:pStyle w:val="Normal.0"/>
        <w:rPr>
          <w:rStyle w:val="None"/>
          <w:rFonts w:ascii="Arial" w:cs="Arial" w:hAnsi="Arial" w:eastAsia="Arial"/>
          <w:sz w:val="22"/>
          <w:szCs w:val="22"/>
          <w:u w:val="single"/>
        </w:rPr>
      </w:pPr>
      <w:r>
        <w:rPr>
          <w:rStyle w:val="None"/>
          <w:rFonts w:ascii="Arial" w:hAnsi="Arial"/>
          <w:sz w:val="22"/>
          <w:szCs w:val="22"/>
          <w:u w:val="single"/>
          <w:rtl w:val="0"/>
          <w:lang w:val="en-US"/>
        </w:rPr>
        <w:t xml:space="preserve">Signature and Credentials:_________                                                         Date: </w:t>
      </w:r>
      <w:r>
        <w:rPr>
          <w:rStyle w:val="None"/>
          <w:rFonts w:ascii="Arial" w:hAnsi="Arial" w:hint="default"/>
          <w:sz w:val="22"/>
          <w:szCs w:val="22"/>
          <w:u w:val="single"/>
          <w:rtl w:val="0"/>
          <w:lang w:val="en-US"/>
        </w:rPr>
        <w:t>                           </w:t>
      </w:r>
    </w:p>
    <w:p>
      <w:pPr>
        <w:pStyle w:val="Normal.0"/>
        <w:ind w:left="360" w:firstLine="0"/>
        <w:rPr>
          <w:rStyle w:val="None"/>
          <w:rFonts w:ascii="Arial" w:cs="Arial" w:hAnsi="Arial" w:eastAsia="Arial"/>
          <w:b w:val="1"/>
          <w:bCs w:val="1"/>
          <w:sz w:val="22"/>
          <w:szCs w:val="22"/>
        </w:rPr>
      </w:pPr>
    </w:p>
    <w:p>
      <w:pPr>
        <w:pStyle w:val="Normal.0"/>
        <w:ind w:left="360" w:firstLine="0"/>
        <w:rPr>
          <w:rStyle w:val="None"/>
          <w:rFonts w:ascii="Arial" w:cs="Arial" w:hAnsi="Arial" w:eastAsia="Arial"/>
          <w:b w:val="1"/>
          <w:bCs w:val="1"/>
          <w:sz w:val="22"/>
          <w:szCs w:val="22"/>
        </w:rPr>
      </w:pPr>
      <w:r>
        <w:rPr>
          <w:rStyle w:val="None"/>
          <w:rFonts w:ascii="Arial" w:hAnsi="Arial"/>
          <w:b w:val="1"/>
          <w:bCs w:val="1"/>
          <w:sz w:val="22"/>
          <w:szCs w:val="22"/>
          <w:rtl w:val="0"/>
          <w:lang w:val="en-US"/>
        </w:rPr>
        <w:t xml:space="preserve"> By checking this box, I am providing my electronic signature approving all the information entered above.  (Please enter name, </w:t>
      </w:r>
      <w:r>
        <w:rPr>
          <w:rStyle w:val="None"/>
          <w:rFonts w:ascii="Arial" w:hAnsi="Arial"/>
          <w:b w:val="1"/>
          <w:bCs w:val="1"/>
          <w:sz w:val="22"/>
          <w:szCs w:val="22"/>
          <w:u w:color="f79646"/>
          <w:rtl w:val="0"/>
          <w:lang w:val="en-US"/>
        </w:rPr>
        <w:t>credentials</w:t>
      </w:r>
      <w:r>
        <w:rPr>
          <w:rStyle w:val="None"/>
          <w:rFonts w:ascii="Arial" w:hAnsi="Arial"/>
          <w:b w:val="1"/>
          <w:bCs w:val="1"/>
          <w:sz w:val="22"/>
          <w:szCs w:val="22"/>
          <w:rtl w:val="0"/>
          <w:lang w:val="en-US"/>
        </w:rPr>
        <w:t xml:space="preserve"> and date on signature and date lines above).</w:t>
      </w:r>
    </w:p>
    <w:p>
      <w:pPr>
        <w:pStyle w:val="Normal.0"/>
        <w:rPr>
          <w:rStyle w:val="None"/>
          <w:rFonts w:ascii="Arial" w:cs="Arial" w:hAnsi="Arial" w:eastAsia="Arial"/>
          <w:sz w:val="22"/>
          <w:szCs w:val="22"/>
        </w:rPr>
      </w:pPr>
    </w:p>
    <w:p>
      <w:pPr>
        <w:pStyle w:val="Normal.0"/>
        <w:rPr>
          <w:rStyle w:val="None"/>
          <w:b w:val="1"/>
          <w:bCs w:val="1"/>
          <w:sz w:val="32"/>
          <w:szCs w:val="32"/>
        </w:rPr>
      </w:pPr>
      <w:r>
        <w:rPr>
          <w:rStyle w:val="None"/>
          <w:b w:val="1"/>
          <w:bCs w:val="1"/>
          <w:sz w:val="24"/>
          <w:szCs w:val="24"/>
          <w:rtl w:val="0"/>
          <w:lang w:val="en-US"/>
        </w:rPr>
        <w:t>///////////////////////////////////////////////////////////////////////////////////////////////////////////////////////////////////////////////////////////</w:t>
      </w:r>
    </w:p>
    <w:p>
      <w:pPr>
        <w:pStyle w:val="Normal.0"/>
        <w:rPr>
          <w:rStyle w:val="None"/>
          <w:rFonts w:ascii="Arial" w:cs="Arial" w:hAnsi="Arial" w:eastAsia="Arial"/>
          <w:b w:val="1"/>
          <w:bCs w:val="1"/>
          <w:sz w:val="24"/>
          <w:szCs w:val="24"/>
        </w:rPr>
      </w:pPr>
    </w:p>
    <w:p>
      <w:pPr>
        <w:pStyle w:val="Normal.0"/>
        <w:rPr>
          <w:rStyle w:val="None"/>
          <w:rFonts w:ascii="Arial" w:cs="Arial" w:hAnsi="Arial" w:eastAsia="Arial"/>
          <w:b w:val="1"/>
          <w:bCs w:val="1"/>
          <w:sz w:val="24"/>
          <w:szCs w:val="24"/>
          <w:u w:color="f79646"/>
        </w:rPr>
      </w:pPr>
      <w:r>
        <w:rPr>
          <w:rStyle w:val="None"/>
          <w:rFonts w:ascii="Arial" w:hAnsi="Arial"/>
          <w:b w:val="1"/>
          <w:bCs w:val="1"/>
          <w:sz w:val="24"/>
          <w:szCs w:val="24"/>
          <w:rtl w:val="0"/>
          <w:lang w:val="en-US"/>
        </w:rPr>
        <w:t xml:space="preserve">Information below to be completed by </w:t>
      </w:r>
      <w:r>
        <w:rPr>
          <w:rStyle w:val="None"/>
          <w:rFonts w:ascii="Arial" w:hAnsi="Arial"/>
          <w:b w:val="1"/>
          <w:bCs w:val="1"/>
          <w:sz w:val="24"/>
          <w:szCs w:val="24"/>
          <w:u w:color="f79646"/>
          <w:rtl w:val="0"/>
          <w:lang w:val="en-US"/>
        </w:rPr>
        <w:t>IAHC Nurse Planner.</w:t>
      </w:r>
    </w:p>
    <w:p>
      <w:pPr>
        <w:pStyle w:val="Normal.0"/>
        <w:rPr>
          <w:rStyle w:val="None"/>
          <w:b w:val="1"/>
          <w:bCs w:val="1"/>
          <w:sz w:val="32"/>
          <w:szCs w:val="32"/>
        </w:rPr>
      </w:pPr>
    </w:p>
    <w:p>
      <w:pPr>
        <w:pStyle w:val="Default"/>
        <w:spacing w:before="0" w:line="240" w:lineRule="auto"/>
        <w:rPr>
          <w:rStyle w:val="None"/>
          <w:rFonts w:ascii="Calibri" w:cs="Calibri" w:hAnsi="Calibri" w:eastAsia="Calibri"/>
          <w:b w:val="1"/>
          <w:bCs w:val="1"/>
          <w:u w:color="000000"/>
          <w14:textOutline w14:w="12700" w14:cap="flat">
            <w14:noFill/>
            <w14:miter w14:lim="400000"/>
          </w14:textOutline>
        </w:rPr>
      </w:pPr>
      <w:r>
        <w:rPr>
          <w:rStyle w:val="None"/>
          <w:rFonts w:ascii="Calibri" w:hAnsi="Calibri"/>
          <w:b w:val="1"/>
          <w:bCs w:val="1"/>
          <w:u w:color="000000"/>
          <w:rtl w:val="0"/>
          <w:lang w:val="en-US"/>
          <w14:textOutline w14:w="12700" w14:cap="flat">
            <w14:noFill/>
            <w14:miter w14:lim="400000"/>
          </w14:textOutline>
        </w:rPr>
        <w:t>Has this person disclosed any financial relationship and if there is a financial disclosure, do they meet one or more of these exceptions?</w:t>
      </w:r>
    </w:p>
    <w:p>
      <w:pPr>
        <w:pStyle w:val="Default"/>
        <w:spacing w:before="0" w:line="240" w:lineRule="auto"/>
        <w:rPr>
          <w:rStyle w:val="None"/>
          <w:rFonts w:ascii="Calibri" w:cs="Calibri" w:hAnsi="Calibri" w:eastAsia="Calibri"/>
          <w:b w:val="1"/>
          <w:bCs w:val="1"/>
          <w:outline w:val="0"/>
          <w:color w:val="0070c0"/>
          <w:sz w:val="28"/>
          <w:szCs w:val="28"/>
          <w:u w:color="0070c0"/>
          <w14:textOutline w14:w="12700" w14:cap="flat">
            <w14:noFill/>
            <w14:miter w14:lim="400000"/>
          </w14:textOutline>
          <w14:textFill>
            <w14:solidFill>
              <w14:srgbClr w14:val="0070C0"/>
            </w14:solidFill>
          </w14:textFill>
        </w:rPr>
      </w:pPr>
    </w:p>
    <w:p>
      <w:pPr>
        <w:pStyle w:val="Default"/>
        <w:spacing w:before="0" w:line="240" w:lineRule="auto"/>
        <w:rPr>
          <w:rStyle w:val="None"/>
          <w:rFonts w:ascii="Calibri" w:cs="Calibri" w:hAnsi="Calibri" w:eastAsia="Calibri"/>
          <w:b w:val="1"/>
          <w:bCs w:val="1"/>
          <w:outline w:val="0"/>
          <w:color w:val="0070c0"/>
          <w:sz w:val="28"/>
          <w:szCs w:val="28"/>
          <w:u w:color="0070c0"/>
          <w14:textOutline w14:w="12700" w14:cap="flat">
            <w14:noFill/>
            <w14:miter w14:lim="400000"/>
          </w14:textOutline>
          <w14:textFill>
            <w14:solidFill>
              <w14:srgbClr w14:val="0070C0"/>
            </w14:solidFill>
          </w14:textFill>
        </w:rPr>
      </w:pPr>
      <w:r>
        <w:rPr>
          <w:rStyle w:val="None"/>
          <w:rFonts w:ascii="Calibri" w:hAnsi="Calibri"/>
          <w:b w:val="1"/>
          <w:bCs w:val="1"/>
          <w:u w:color="000000"/>
          <w:rtl w:val="0"/>
          <w:lang w:val="en-US"/>
          <w14:textOutline w14:w="12700" w14:cap="flat">
            <w14:noFill/>
            <w14:miter w14:lim="400000"/>
          </w14:textOutline>
        </w:rPr>
        <w:t>YES</w:t>
      </w:r>
      <w:r>
        <w:rPr>
          <w:rStyle w:val="None"/>
          <w:rFonts w:ascii="Calibri" w:hAnsi="Calibri"/>
          <w:b w:val="1"/>
          <w:bCs w:val="1"/>
          <w:outline w:val="0"/>
          <w:color w:val="0070c0"/>
          <w:sz w:val="28"/>
          <w:szCs w:val="28"/>
          <w:u w:color="0070c0"/>
          <w:rtl w:val="0"/>
          <w:lang w:val="en-US"/>
          <w14:textOutline w14:w="12700" w14:cap="flat">
            <w14:noFill/>
            <w14:miter w14:lim="400000"/>
          </w14:textOutline>
          <w14:textFill>
            <w14:solidFill>
              <w14:srgbClr w14:val="0070C0"/>
            </w14:solidFill>
          </w14:textFill>
        </w:rPr>
        <w:t xml:space="preserve"> </w:t>
      </w:r>
      <w:r>
        <w:rPr>
          <w:rStyle w:val="None"/>
          <w:rFonts w:ascii="MS Gothic" w:cs="MS Gothic" w:hAnsi="MS Gothic" w:eastAsia="MS Gothic"/>
          <w:b w:val="1"/>
          <w:bCs w:val="1"/>
          <w:u w:color="000000"/>
          <w:rtl w:val="0"/>
          <w:lang w:val="en-US"/>
          <w14:textOutline w14:w="12700" w14:cap="flat">
            <w14:noFill/>
            <w14:miter w14:lim="400000"/>
          </w14:textOutline>
        </w:rPr>
        <w:t>☐</w:t>
      </w:r>
    </w:p>
    <w:p>
      <w:pPr>
        <w:pStyle w:val="Default"/>
        <w:spacing w:before="0" w:line="240" w:lineRule="auto"/>
        <w:rPr>
          <w:rStyle w:val="None"/>
          <w:rFonts w:ascii="Calibri" w:cs="Calibri" w:hAnsi="Calibri" w:eastAsia="Calibri"/>
          <w:b w:val="1"/>
          <w:bCs w:val="1"/>
          <w:u w:color="000000"/>
          <w14:textOutline w14:w="12700" w14:cap="flat">
            <w14:noFill/>
            <w14:miter w14:lim="400000"/>
          </w14:textOutline>
        </w:rPr>
      </w:pPr>
      <w:r>
        <w:rPr>
          <w:rStyle w:val="None"/>
          <w:rFonts w:ascii="Calibri" w:hAnsi="Calibri"/>
          <w:b w:val="1"/>
          <w:bCs w:val="1"/>
          <w:u w:color="000000"/>
          <w:rtl w:val="0"/>
          <w:lang w:val="en-US"/>
          <w14:textOutline w14:w="12700" w14:cap="flat">
            <w14:noFill/>
            <w14:miter w14:lim="400000"/>
          </w14:textOutline>
        </w:rPr>
        <w:t xml:space="preserve">NO </w:t>
      </w:r>
      <w:r>
        <w:rPr>
          <w:rStyle w:val="None"/>
          <w:rFonts w:ascii="MS Gothic" w:cs="MS Gothic" w:hAnsi="MS Gothic" w:eastAsia="MS Gothic"/>
          <w:b w:val="1"/>
          <w:bCs w:val="1"/>
          <w:u w:color="000000"/>
          <w:rtl w:val="0"/>
          <w:lang w:val="en-US"/>
          <w14:textOutline w14:w="12700" w14:cap="flat">
            <w14:noFill/>
            <w14:miter w14:lim="400000"/>
          </w14:textOutline>
        </w:rPr>
        <w:t>☐</w:t>
      </w:r>
    </w:p>
    <w:p>
      <w:pPr>
        <w:pStyle w:val="Default"/>
        <w:spacing w:before="0" w:line="240" w:lineRule="auto"/>
        <w:rPr>
          <w:rStyle w:val="None"/>
          <w:rFonts w:ascii="Calibri" w:cs="Calibri" w:hAnsi="Calibri" w:eastAsia="Calibri"/>
          <w:b w:val="1"/>
          <w:bCs w:val="1"/>
          <w:outline w:val="0"/>
          <w:color w:val="ff0000"/>
          <w:sz w:val="28"/>
          <w:szCs w:val="28"/>
          <w:u w:color="ff0000"/>
          <w14:textOutline w14:w="12700" w14:cap="flat">
            <w14:noFill/>
            <w14:miter w14:lim="400000"/>
          </w14:textOutline>
          <w14:textFill>
            <w14:solidFill>
              <w14:srgbClr w14:val="FF0000"/>
            </w14:solidFill>
          </w14:textFill>
        </w:rPr>
      </w:pPr>
      <w:r>
        <w:rPr>
          <w:rStyle w:val="None"/>
          <w:rFonts w:ascii="Calibri" w:hAnsi="Calibri"/>
          <w:b w:val="1"/>
          <w:bCs w:val="1"/>
          <w:u w:color="000000"/>
          <w:rtl w:val="0"/>
          <w:lang w:val="en-US"/>
          <w14:textOutline w14:w="12700" w14:cap="flat">
            <w14:noFill/>
            <w14:miter w14:lim="400000"/>
          </w14:textOutline>
        </w:rPr>
        <w:t>NA</w:t>
      </w:r>
      <w:r>
        <w:rPr>
          <w:rStyle w:val="None"/>
          <w:rFonts w:ascii="Calibri" w:hAnsi="Calibri"/>
          <w:b w:val="1"/>
          <w:bCs w:val="1"/>
          <w:outline w:val="0"/>
          <w:color w:val="ff0000"/>
          <w:sz w:val="28"/>
          <w:szCs w:val="28"/>
          <w:u w:color="ff0000"/>
          <w:rtl w:val="0"/>
          <w:lang w:val="en-US"/>
          <w14:textOutline w14:w="12700" w14:cap="flat">
            <w14:noFill/>
            <w14:miter w14:lim="400000"/>
          </w14:textOutline>
          <w14:textFill>
            <w14:solidFill>
              <w14:srgbClr w14:val="FF0000"/>
            </w14:solidFill>
          </w14:textFill>
        </w:rPr>
        <w:t xml:space="preserve"> </w:t>
      </w:r>
      <w:r>
        <w:rPr>
          <w:rStyle w:val="None"/>
          <w:rFonts w:ascii="MS Gothic" w:cs="MS Gothic" w:hAnsi="MS Gothic" w:eastAsia="MS Gothic"/>
          <w:b w:val="1"/>
          <w:bCs w:val="1"/>
          <w:u w:color="000000"/>
          <w:rtl w:val="0"/>
          <w:lang w:val="en-US"/>
          <w14:textOutline w14:w="12700" w14:cap="flat">
            <w14:noFill/>
            <w14:miter w14:lim="400000"/>
          </w14:textOutline>
        </w:rPr>
        <w:t>☐</w:t>
      </w:r>
    </w:p>
    <w:p>
      <w:pPr>
        <w:pStyle w:val="Default"/>
        <w:spacing w:before="0" w:line="240" w:lineRule="auto"/>
        <w:rPr>
          <w:rStyle w:val="None"/>
          <w:rFonts w:ascii="Calibri" w:cs="Calibri" w:hAnsi="Calibri" w:eastAsia="Calibri"/>
          <w:b w:val="1"/>
          <w:bCs w:val="1"/>
          <w:outline w:val="0"/>
          <w:color w:val="0070c0"/>
          <w:sz w:val="28"/>
          <w:szCs w:val="28"/>
          <w:u w:color="0070c0"/>
          <w14:textOutline w14:w="12700" w14:cap="flat">
            <w14:noFill/>
            <w14:miter w14:lim="400000"/>
          </w14:textOutline>
          <w14:textFill>
            <w14:solidFill>
              <w14:srgbClr w14:val="0070C0"/>
            </w14:solidFill>
          </w14:textFill>
        </w:rPr>
      </w:pPr>
    </w:p>
    <w:p>
      <w:pPr>
        <w:pStyle w:val="Default"/>
        <w:spacing w:before="0" w:line="240" w:lineRule="auto"/>
        <w:rPr>
          <w:rStyle w:val="None"/>
          <w:rFonts w:ascii="Calibri" w:cs="Calibri" w:hAnsi="Calibri" w:eastAsia="Calibri"/>
          <w:u w:color="000000"/>
          <w14:textOutline w14:w="12700" w14:cap="flat">
            <w14:noFill/>
            <w14:miter w14:lim="400000"/>
          </w14:textOutline>
        </w:rPr>
      </w:pPr>
      <w:r>
        <w:rPr>
          <w:rStyle w:val="None"/>
          <w:rFonts w:ascii="Calibri" w:hAnsi="Calibri"/>
          <w:b w:val="1"/>
          <w:bCs w:val="1"/>
          <w:u w:color="000000"/>
          <w:rtl w:val="0"/>
          <w:lang w:val="en-US"/>
          <w14:textOutline w14:w="12700" w14:cap="flat">
            <w14:noFill/>
            <w14:miter w14:lim="400000"/>
          </w14:textOutline>
        </w:rPr>
        <w:t>If yes</w:t>
      </w:r>
      <w:r>
        <w:rPr>
          <w:rStyle w:val="None"/>
          <w:rFonts w:ascii="Calibri" w:hAnsi="Calibri"/>
          <w:u w:color="000000"/>
          <w:rtl w:val="0"/>
          <w:lang w:val="en-US"/>
          <w14:textOutline w14:w="12700" w14:cap="flat">
            <w14:noFill/>
            <w14:miter w14:lim="400000"/>
          </w14:textOutline>
        </w:rPr>
        <w:t xml:space="preserve">, complete the following </w:t>
      </w:r>
      <w:r>
        <w:rPr>
          <w:rStyle w:val="None"/>
          <w:rFonts w:ascii="Calibri" w:hAnsi="Calibri"/>
          <w:b w:val="1"/>
          <w:bCs w:val="1"/>
          <w:i w:val="1"/>
          <w:iCs w:val="1"/>
          <w:u w:color="000000"/>
          <w:rtl w:val="0"/>
          <w:lang w:val="en-US"/>
          <w14:textOutline w14:w="12700" w14:cap="flat">
            <w14:noFill/>
            <w14:miter w14:lim="400000"/>
          </w14:textOutline>
        </w:rPr>
        <w:t>Exception Table</w:t>
      </w:r>
      <w:r>
        <w:rPr>
          <w:rStyle w:val="None"/>
          <w:rFonts w:ascii="Calibri" w:hAnsi="Calibri"/>
          <w:u w:color="000000"/>
          <w:rtl w:val="0"/>
          <w:lang w:val="en-US"/>
          <w14:textOutline w14:w="12700" w14:cap="flat">
            <w14:noFill/>
            <w14:miter w14:lim="400000"/>
          </w14:textOutline>
        </w:rPr>
        <w:t>:</w:t>
      </w:r>
    </w:p>
    <w:p>
      <w:pPr>
        <w:pStyle w:val="Default"/>
        <w:spacing w:before="0" w:line="240" w:lineRule="auto"/>
        <w:rPr>
          <w:rStyle w:val="None"/>
          <w:rFonts w:ascii="Calibri" w:cs="Calibri" w:hAnsi="Calibri" w:eastAsia="Calibri"/>
          <w:u w:color="000000"/>
          <w14:textOutline w14:w="12700" w14:cap="flat">
            <w14:noFill/>
            <w14:miter w14:lim="400000"/>
          </w14:textOutline>
        </w:rPr>
      </w:pPr>
    </w:p>
    <w:tbl>
      <w:tblPr>
        <w:tblW w:w="971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27"/>
        <w:gridCol w:w="2427"/>
        <w:gridCol w:w="2428"/>
        <w:gridCol w:w="2428"/>
      </w:tblGrid>
      <w:tr>
        <w:tblPrEx>
          <w:shd w:val="clear" w:color="auto" w:fill="ced7e7"/>
        </w:tblPrEx>
        <w:trPr>
          <w:trHeight w:val="587" w:hRule="atLeast"/>
        </w:trPr>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after="200" w:line="276" w:lineRule="auto"/>
              <w:jc w:val="center"/>
            </w:pPr>
            <w:r>
              <w:rPr>
                <w:rStyle w:val="None"/>
                <w:rFonts w:ascii="Calibri" w:hAnsi="Calibri"/>
                <w:b w:val="1"/>
                <w:bCs w:val="1"/>
                <w:shd w:val="nil" w:color="auto" w:fill="auto"/>
                <w:rtl w:val="0"/>
                <w:lang w:val="en-US"/>
              </w:rPr>
              <w:t>Individual</w:t>
            </w:r>
            <w:r>
              <w:rPr>
                <w:rStyle w:val="None"/>
                <w:rFonts w:ascii="Calibri" w:hAnsi="Calibri" w:hint="default"/>
                <w:b w:val="1"/>
                <w:bCs w:val="1"/>
                <w:shd w:val="nil" w:color="auto" w:fill="auto"/>
                <w:rtl w:val="0"/>
                <w:lang w:val="en-US"/>
              </w:rPr>
              <w:t>’</w:t>
            </w:r>
            <w:r>
              <w:rPr>
                <w:rStyle w:val="None"/>
                <w:rFonts w:ascii="Calibri" w:hAnsi="Calibri"/>
                <w:b w:val="1"/>
                <w:bCs w:val="1"/>
                <w:shd w:val="nil" w:color="auto" w:fill="auto"/>
                <w:rtl w:val="0"/>
                <w:lang w:val="en-US"/>
              </w:rPr>
              <w:t>s Name</w:t>
            </w: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Style w:val="None"/>
                <w:rFonts w:ascii="Calibri" w:hAnsi="Calibri"/>
                <w:b w:val="1"/>
                <w:bCs w:val="1"/>
                <w:shd w:val="nil" w:color="auto" w:fill="auto"/>
                <w:rtl w:val="0"/>
                <w:lang w:val="en-US"/>
              </w:rPr>
              <w:t>Ineligible Company</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rPr>
                <w:rStyle w:val="None"/>
                <w:rFonts w:ascii="Calibri" w:cs="Calibri" w:hAnsi="Calibri" w:eastAsia="Calibri"/>
                <w:b w:val="1"/>
                <w:bCs w:val="1"/>
                <w:shd w:val="nil" w:color="auto" w:fill="auto"/>
              </w:rPr>
            </w:pPr>
            <w:r>
              <w:rPr>
                <w:rStyle w:val="None"/>
                <w:rFonts w:ascii="Calibri" w:hAnsi="Calibri"/>
                <w:b w:val="1"/>
                <w:bCs w:val="1"/>
                <w:shd w:val="nil" w:color="auto" w:fill="auto"/>
                <w:rtl w:val="0"/>
                <w:lang w:val="en-US"/>
              </w:rPr>
              <w:t>Exception</w:t>
            </w:r>
          </w:p>
          <w:p>
            <w:pPr>
              <w:pStyle w:val="Default"/>
              <w:bidi w:val="0"/>
              <w:spacing w:before="0" w:line="240" w:lineRule="auto"/>
              <w:ind w:left="0" w:right="0" w:firstLine="0"/>
              <w:jc w:val="center"/>
              <w:rPr>
                <w:rtl w:val="0"/>
              </w:rPr>
            </w:pPr>
            <w:r>
              <w:rPr>
                <w:rStyle w:val="None"/>
                <w:rFonts w:ascii="Calibri" w:hAnsi="Calibri"/>
                <w:b w:val="1"/>
                <w:bCs w:val="1"/>
                <w:shd w:val="nil" w:color="auto" w:fill="auto"/>
                <w:rtl w:val="0"/>
                <w:lang w:val="en-US"/>
              </w:rPr>
              <w:t>(from list of 3)</w:t>
            </w: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spacing w:before="0" w:line="240" w:lineRule="auto"/>
              <w:jc w:val="center"/>
            </w:pPr>
            <w:r>
              <w:rPr>
                <w:rStyle w:val="None"/>
                <w:rFonts w:ascii="Calibri" w:hAnsi="Calibri"/>
                <w:b w:val="1"/>
                <w:bCs w:val="1"/>
                <w:shd w:val="nil" w:color="auto" w:fill="auto"/>
                <w:rtl w:val="0"/>
                <w:lang w:val="en-US"/>
              </w:rPr>
              <w:t>Role in this NCPD Activity</w:t>
            </w:r>
          </w:p>
        </w:tc>
      </w:tr>
      <w:tr>
        <w:tblPrEx>
          <w:shd w:val="clear" w:color="auto" w:fill="ced7e7"/>
        </w:tblPrEx>
        <w:trPr>
          <w:trHeight w:val="587" w:hRule="atLeast"/>
        </w:trPr>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87" w:hRule="atLeast"/>
        </w:trPr>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Default"/>
        <w:widowControl w:val="0"/>
        <w:spacing w:before="0" w:line="240" w:lineRule="auto"/>
        <w:ind w:left="324" w:hanging="324"/>
        <w:rPr>
          <w:rStyle w:val="None"/>
          <w:rFonts w:ascii="Calibri" w:cs="Calibri" w:hAnsi="Calibri" w:eastAsia="Calibri"/>
          <w:u w:color="000000"/>
          <w14:textOutline w14:w="12700" w14:cap="flat">
            <w14:noFill/>
            <w14:miter w14:lim="400000"/>
          </w14:textOutline>
        </w:rPr>
      </w:pPr>
    </w:p>
    <w:p>
      <w:pPr>
        <w:pStyle w:val="Default"/>
        <w:widowControl w:val="0"/>
        <w:spacing w:before="0" w:line="240" w:lineRule="auto"/>
        <w:ind w:left="216" w:hanging="216"/>
        <w:rPr>
          <w:rStyle w:val="None"/>
          <w:rFonts w:ascii="Calibri" w:cs="Calibri" w:hAnsi="Calibri" w:eastAsia="Calibri"/>
          <w:u w:color="000000"/>
          <w14:textOutline w14:w="12700" w14:cap="flat">
            <w14:noFill/>
            <w14:miter w14:lim="400000"/>
          </w14:textOutline>
        </w:rPr>
      </w:pPr>
    </w:p>
    <w:p>
      <w:pPr>
        <w:pStyle w:val="Default"/>
        <w:widowControl w:val="0"/>
        <w:spacing w:before="0" w:line="240" w:lineRule="auto"/>
        <w:ind w:left="108" w:hanging="108"/>
        <w:rPr>
          <w:rStyle w:val="None"/>
          <w:rFonts w:ascii="Calibri" w:cs="Calibri" w:hAnsi="Calibri" w:eastAsia="Calibri"/>
          <w:u w:color="000000"/>
          <w14:textOutline w14:w="12700" w14:cap="flat">
            <w14:noFill/>
            <w14:miter w14:lim="400000"/>
          </w14:textOutline>
        </w:rPr>
      </w:pPr>
    </w:p>
    <w:p>
      <w:pPr>
        <w:pStyle w:val="Default"/>
        <w:widowControl w:val="0"/>
        <w:spacing w:before="0" w:line="240" w:lineRule="auto"/>
        <w:rPr>
          <w:rStyle w:val="None"/>
          <w:rFonts w:ascii="Arial" w:cs="Arial" w:hAnsi="Arial" w:eastAsia="Arial"/>
          <w:u w:val="single" w:color="000000"/>
          <w14:textOutline w14:w="12700" w14:cap="flat">
            <w14:noFill/>
            <w14:miter w14:lim="400000"/>
          </w14:textOutline>
        </w:rPr>
      </w:pPr>
    </w:p>
    <w:p>
      <w:pPr>
        <w:pStyle w:val="Normal.0"/>
        <w:rPr>
          <w:rStyle w:val="None"/>
          <w:rFonts w:ascii="Arial" w:cs="Arial" w:hAnsi="Arial" w:eastAsia="Arial"/>
          <w:sz w:val="22"/>
          <w:szCs w:val="22"/>
          <w:u w:val="single"/>
        </w:rPr>
      </w:pPr>
    </w:p>
    <w:p>
      <w:pPr>
        <w:pStyle w:val="Normal.0"/>
      </w:pPr>
      <w:r>
        <w:rPr>
          <w:rStyle w:val="None"/>
          <w:rFonts w:ascii="Arial" w:hAnsi="Arial"/>
          <w:sz w:val="22"/>
          <w:szCs w:val="22"/>
          <w:u w:val="single"/>
          <w:rtl w:val="0"/>
          <w:lang w:val="en-US"/>
        </w:rPr>
        <w:t xml:space="preserve">IAHC </w:t>
      </w:r>
      <w:r>
        <w:rPr>
          <w:rStyle w:val="None"/>
          <w:rFonts w:ascii="Arial" w:hAnsi="Arial"/>
          <w:sz w:val="22"/>
          <w:szCs w:val="22"/>
          <w:u w:val="single" w:color="f79646"/>
          <w:rtl w:val="0"/>
          <w:lang w:val="en-US"/>
        </w:rPr>
        <w:t>Nurse</w:t>
      </w:r>
      <w:r>
        <w:rPr>
          <w:rStyle w:val="None"/>
          <w:rFonts w:ascii="Arial" w:hAnsi="Arial"/>
          <w:sz w:val="22"/>
          <w:szCs w:val="22"/>
          <w:u w:val="single"/>
          <w:rtl w:val="0"/>
          <w:lang w:val="en-US"/>
        </w:rPr>
        <w:t xml:space="preserve"> Planner Signature</w:t>
      </w:r>
      <w:r>
        <w:rPr>
          <w:rStyle w:val="None"/>
          <w:rFonts w:ascii="Arial" w:hAnsi="Arial"/>
          <w:sz w:val="22"/>
          <w:szCs w:val="22"/>
          <w:rtl w:val="0"/>
          <w:lang w:val="en-US"/>
        </w:rPr>
        <w:t>:_________________                      Date: _______________________</w:t>
      </w:r>
      <w:r>
        <w:rPr>
          <w:rStyle w:val="None"/>
          <w:rFonts w:ascii="Arial" w:hAnsi="Arial" w:hint="default"/>
          <w:sz w:val="22"/>
          <w:szCs w:val="22"/>
          <w:rtl w:val="0"/>
          <w:lang w:val="en-US"/>
        </w:rPr>
        <w:t>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sz w:val="21"/>
      <w:szCs w:val="21"/>
      <w:u w:val="single" w:color="0000ff"/>
      <w:shd w:val="nil" w:color="auto" w:fill="auto"/>
      <w:lang w:val="en-US"/>
      <w14:textFill>
        <w14:solidFill>
          <w14:srgbClr w14:val="0000FF"/>
        </w14:solidFill>
      </w14:textFill>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6" ma:contentTypeDescription="Create a new document." ma:contentTypeScope="" ma:versionID="b9f8d5ba52754f928c17a4cda68c8cee">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fe83cf42a1d1e6857bafb9163f7f2969"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DF0BE-878C-4B5D-89AD-B314FBC7A52F}"/>
</file>

<file path=customXml/itemProps2.xml><?xml version="1.0" encoding="utf-8"?>
<ds:datastoreItem xmlns:ds="http://schemas.openxmlformats.org/officeDocument/2006/customXml" ds:itemID="{C5291FDA-DF53-40F4-B469-502390E633C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