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D0D1" w14:textId="77777777" w:rsidR="0003377A" w:rsidRDefault="00186585" w:rsidP="000337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3377A">
        <w:rPr>
          <w:rFonts w:ascii="Times New Roman" w:hAnsi="Times New Roman" w:cs="Times New Roman"/>
          <w:sz w:val="24"/>
          <w:szCs w:val="24"/>
        </w:rPr>
        <w:t xml:space="preserve">Busch, I.M., Scott, S.D., Connors, C., Story, A.R., Acharya, B., &amp; Wu, A. W (2021). The role of </w:t>
      </w:r>
    </w:p>
    <w:p w14:paraId="3B6DC662" w14:textId="6EBDA522" w:rsidR="00186585" w:rsidRPr="0003377A" w:rsidRDefault="00186585" w:rsidP="0003377A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377A">
        <w:rPr>
          <w:rFonts w:ascii="Times New Roman" w:hAnsi="Times New Roman" w:cs="Times New Roman"/>
          <w:sz w:val="24"/>
          <w:szCs w:val="24"/>
        </w:rPr>
        <w:t xml:space="preserve">institution-based peer support for health care workers emotionally affected by workplace violence. </w:t>
      </w:r>
      <w:r w:rsidRPr="0003377A">
        <w:rPr>
          <w:rFonts w:ascii="Times New Roman" w:hAnsi="Times New Roman" w:cs="Times New Roman"/>
          <w:i/>
          <w:iCs/>
          <w:sz w:val="24"/>
          <w:szCs w:val="24"/>
        </w:rPr>
        <w:t>The Joint Commission Journal on Quality and Patient Safety, 47, 1</w:t>
      </w:r>
      <w:r w:rsidRPr="0003377A">
        <w:rPr>
          <w:rFonts w:ascii="Times New Roman" w:hAnsi="Times New Roman" w:cs="Times New Roman"/>
          <w:sz w:val="24"/>
          <w:szCs w:val="24"/>
        </w:rPr>
        <w:t xml:space="preserve">46-156. </w:t>
      </w:r>
      <w:hyperlink r:id="rId4" w:history="1">
        <w:r w:rsidRPr="0003377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https://doi.org/10.1016/j.jcjq.2020.11.005</w:t>
        </w:r>
      </w:hyperlink>
    </w:p>
    <w:p w14:paraId="04BEBAC5" w14:textId="77777777" w:rsidR="0021633C" w:rsidRDefault="0021633C" w:rsidP="0021633C">
      <w:pPr>
        <w:rPr>
          <w:rFonts w:ascii="Times New Roman" w:hAnsi="Times New Roman" w:cs="Times New Roman"/>
          <w:sz w:val="24"/>
          <w:szCs w:val="24"/>
        </w:rPr>
      </w:pPr>
      <w:r w:rsidRPr="0021633C">
        <w:rPr>
          <w:rFonts w:ascii="Times New Roman" w:hAnsi="Times New Roman" w:cs="Times New Roman"/>
          <w:sz w:val="24"/>
          <w:szCs w:val="24"/>
        </w:rPr>
        <w:t xml:space="preserve">Dunn, D. J. (2009). A way of knowing, being, valuing and living with compassion energy: A </w:t>
      </w:r>
    </w:p>
    <w:p w14:paraId="1214B776" w14:textId="2877532D" w:rsidR="0021633C" w:rsidRPr="0021633C" w:rsidRDefault="0021633C" w:rsidP="0021633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1633C">
        <w:rPr>
          <w:rFonts w:ascii="Times New Roman" w:hAnsi="Times New Roman" w:cs="Times New Roman"/>
          <w:sz w:val="24"/>
          <w:szCs w:val="24"/>
        </w:rPr>
        <w:t>unitary Science and Nursing as Caring perspective. Visions (New York, N.Y.), 40–.</w:t>
      </w:r>
    </w:p>
    <w:p w14:paraId="53F26AD2" w14:textId="77777777" w:rsidR="0021633C" w:rsidRPr="0021633C" w:rsidRDefault="0021633C" w:rsidP="0021633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1633C">
        <w:rPr>
          <w:rFonts w:ascii="Times New Roman" w:hAnsi="Times New Roman" w:cs="Times New Roman"/>
          <w:sz w:val="24"/>
          <w:szCs w:val="24"/>
        </w:rPr>
        <w:t>Dunn, D. J. (2012). What Keeps Nurses in Nursing? </w:t>
      </w:r>
      <w:r w:rsidRPr="0021633C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for Human </w:t>
      </w:r>
    </w:p>
    <w:p w14:paraId="3284DB11" w14:textId="44FEDC03" w:rsidR="0021633C" w:rsidRPr="0021633C" w:rsidRDefault="0021633C" w:rsidP="0021633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1633C">
        <w:rPr>
          <w:rFonts w:ascii="Times New Roman" w:hAnsi="Times New Roman" w:cs="Times New Roman"/>
          <w:i/>
          <w:iCs/>
          <w:sz w:val="24"/>
          <w:szCs w:val="24"/>
        </w:rPr>
        <w:t>Caring</w:t>
      </w:r>
      <w:r w:rsidRPr="0021633C">
        <w:rPr>
          <w:rFonts w:ascii="Times New Roman" w:hAnsi="Times New Roman" w:cs="Times New Roman"/>
          <w:sz w:val="24"/>
          <w:szCs w:val="24"/>
        </w:rPr>
        <w:t xml:space="preserve">, 16(3), 34–41. </w:t>
      </w:r>
      <w:hyperlink r:id="rId5" w:history="1">
        <w:r w:rsidRPr="004656E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https://doi.org/10.20467/1</w:t>
        </w:r>
        <w:r w:rsidRPr="004656EB">
          <w:rPr>
            <w:rStyle w:val="Hyperlink"/>
            <w:rFonts w:ascii="Times New Roman" w:hAnsi="Times New Roman" w:cs="Times New Roman"/>
            <w:sz w:val="24"/>
            <w:szCs w:val="24"/>
          </w:rPr>
          <w:t>0</w:t>
        </w:r>
        <w:r w:rsidRPr="004656EB">
          <w:rPr>
            <w:rStyle w:val="Hyperlink"/>
            <w:rFonts w:ascii="Times New Roman" w:hAnsi="Times New Roman" w:cs="Times New Roman"/>
            <w:sz w:val="24"/>
            <w:szCs w:val="24"/>
          </w:rPr>
          <w:t>91-5710.16.3.34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5E40A" w14:textId="4FF13F97" w:rsidR="0021633C" w:rsidRPr="0021633C" w:rsidRDefault="0021633C" w:rsidP="0021633C">
      <w:pPr>
        <w:rPr>
          <w:rFonts w:ascii="Times New Roman" w:hAnsi="Times New Roman" w:cs="Times New Roman"/>
          <w:sz w:val="24"/>
          <w:szCs w:val="24"/>
        </w:rPr>
      </w:pPr>
      <w:r w:rsidRPr="0021633C">
        <w:rPr>
          <w:rFonts w:ascii="Times New Roman" w:hAnsi="Times New Roman" w:cs="Times New Roman"/>
          <w:sz w:val="24"/>
          <w:szCs w:val="24"/>
        </w:rPr>
        <w:t>Dunn, D. J., &amp; Rivas, D. (2014). Transforming Compassion Satisfaction. </w:t>
      </w:r>
      <w:r w:rsidRPr="0021633C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</w:t>
      </w:r>
      <w:r w:rsidRPr="0021633C">
        <w:rPr>
          <w:rFonts w:ascii="Times New Roman" w:hAnsi="Times New Roman" w:cs="Times New Roman"/>
          <w:i/>
          <w:iCs/>
          <w:sz w:val="24"/>
          <w:szCs w:val="24"/>
        </w:rPr>
        <w:tab/>
        <w:t>for Human Caring</w:t>
      </w:r>
      <w:r w:rsidRPr="0021633C">
        <w:rPr>
          <w:rFonts w:ascii="Times New Roman" w:hAnsi="Times New Roman" w:cs="Times New Roman"/>
          <w:sz w:val="24"/>
          <w:szCs w:val="24"/>
        </w:rPr>
        <w:t xml:space="preserve">, 18(1), 45–50. </w:t>
      </w:r>
      <w:hyperlink r:id="rId6" w:history="1">
        <w:r w:rsidRPr="004656E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https://doi.org/10.20467/1091-5710.18.1.45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F4DD6" w14:textId="542A228C" w:rsidR="0003377A" w:rsidRPr="0003377A" w:rsidRDefault="0003377A" w:rsidP="0003377A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3377A">
        <w:rPr>
          <w:rFonts w:ascii="Times New Roman" w:hAnsi="Times New Roman" w:cs="Times New Roman"/>
          <w:sz w:val="24"/>
          <w:szCs w:val="24"/>
        </w:rPr>
        <w:t xml:space="preserve">Longo, J. (2011) Acts of caring: Nurses caring for nurses. </w:t>
      </w:r>
      <w:r w:rsidRPr="0003377A">
        <w:rPr>
          <w:rFonts w:ascii="Times New Roman" w:hAnsi="Times New Roman" w:cs="Times New Roman"/>
          <w:i/>
          <w:sz w:val="24"/>
          <w:szCs w:val="24"/>
        </w:rPr>
        <w:t xml:space="preserve">Holistic Nursing </w:t>
      </w:r>
    </w:p>
    <w:p w14:paraId="0E89CACF" w14:textId="1B1D1276" w:rsidR="0003377A" w:rsidRPr="0003377A" w:rsidRDefault="0003377A" w:rsidP="0003377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377A">
        <w:rPr>
          <w:rFonts w:ascii="Times New Roman" w:hAnsi="Times New Roman" w:cs="Times New Roman"/>
          <w:i/>
          <w:sz w:val="24"/>
          <w:szCs w:val="24"/>
        </w:rPr>
        <w:t>Practice, 25</w:t>
      </w:r>
      <w:r w:rsidRPr="0003377A">
        <w:rPr>
          <w:rFonts w:ascii="Times New Roman" w:hAnsi="Times New Roman" w:cs="Times New Roman"/>
          <w:sz w:val="24"/>
          <w:szCs w:val="24"/>
        </w:rPr>
        <w:t xml:space="preserve">(1), 8-16. </w:t>
      </w:r>
      <w:proofErr w:type="spellStart"/>
      <w:r w:rsidRPr="0003377A">
        <w:rPr>
          <w:rFonts w:ascii="Times New Roman" w:hAnsi="Times New Roman" w:cs="Times New Roman"/>
          <w:color w:val="3B3030"/>
          <w:sz w:val="24"/>
          <w:szCs w:val="24"/>
          <w:shd w:val="clear" w:color="auto" w:fill="FFFFFF"/>
        </w:rPr>
        <w:t>doi</w:t>
      </w:r>
      <w:proofErr w:type="spellEnd"/>
      <w:r w:rsidRPr="0003377A">
        <w:rPr>
          <w:rFonts w:ascii="Times New Roman" w:hAnsi="Times New Roman" w:cs="Times New Roman"/>
          <w:color w:val="3B3030"/>
          <w:sz w:val="24"/>
          <w:szCs w:val="24"/>
          <w:shd w:val="clear" w:color="auto" w:fill="FFFFFF"/>
        </w:rPr>
        <w:t>: 10.1097/HNP.0b013e3181fe2627</w:t>
      </w:r>
      <w:r w:rsidR="0021633C">
        <w:rPr>
          <w:rFonts w:ascii="Times New Roman" w:hAnsi="Times New Roman" w:cs="Times New Roman"/>
          <w:color w:val="3B3030"/>
          <w:sz w:val="24"/>
          <w:szCs w:val="24"/>
          <w:shd w:val="clear" w:color="auto" w:fill="FFFFFF"/>
        </w:rPr>
        <w:t xml:space="preserve">  </w:t>
      </w:r>
    </w:p>
    <w:p w14:paraId="63398B27" w14:textId="330BB434" w:rsidR="0003377A" w:rsidRPr="0003377A" w:rsidRDefault="0003377A" w:rsidP="000337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3377A">
        <w:rPr>
          <w:rFonts w:ascii="Times New Roman" w:hAnsi="Times New Roman" w:cs="Times New Roman"/>
          <w:sz w:val="24"/>
          <w:szCs w:val="24"/>
        </w:rPr>
        <w:t xml:space="preserve">Longo, J. &amp; Newman, D. (2014). The development and psychometric testing of a horizontal </w:t>
      </w:r>
    </w:p>
    <w:p w14:paraId="14902016" w14:textId="77777777" w:rsidR="0003377A" w:rsidRDefault="0003377A" w:rsidP="0003377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377A">
        <w:rPr>
          <w:rFonts w:ascii="Times New Roman" w:hAnsi="Times New Roman" w:cs="Times New Roman"/>
          <w:sz w:val="24"/>
          <w:szCs w:val="24"/>
        </w:rPr>
        <w:t xml:space="preserve">violence scale. </w:t>
      </w:r>
      <w:r w:rsidRPr="0003377A">
        <w:rPr>
          <w:rFonts w:ascii="Times New Roman" w:hAnsi="Times New Roman" w:cs="Times New Roman"/>
          <w:i/>
          <w:sz w:val="24"/>
          <w:szCs w:val="24"/>
        </w:rPr>
        <w:t>Issues in Mental Health Nursing</w:t>
      </w:r>
      <w:r w:rsidRPr="0003377A">
        <w:rPr>
          <w:rFonts w:ascii="Times New Roman" w:hAnsi="Times New Roman" w:cs="Times New Roman"/>
          <w:sz w:val="24"/>
          <w:szCs w:val="24"/>
        </w:rPr>
        <w:t>, 35, 924-933.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C538D" w14:textId="59EA8228" w:rsidR="0003377A" w:rsidRPr="0003377A" w:rsidRDefault="0003377A" w:rsidP="0003377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377A">
        <w:rPr>
          <w:rFonts w:ascii="Times New Roman" w:hAnsi="Times New Roman" w:cs="Times New Roman"/>
          <w:sz w:val="24"/>
          <w:szCs w:val="24"/>
        </w:rPr>
        <w:t>https://doi.org/10.3109/01612840.2014.932871</w:t>
      </w:r>
    </w:p>
    <w:p w14:paraId="3CB9CE75" w14:textId="77777777" w:rsidR="0003377A" w:rsidRDefault="00186585" w:rsidP="000337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377A">
        <w:rPr>
          <w:rFonts w:ascii="Times New Roman" w:hAnsi="Times New Roman" w:cs="Times New Roman"/>
          <w:sz w:val="24"/>
          <w:szCs w:val="24"/>
        </w:rPr>
        <w:t>Manara</w:t>
      </w:r>
      <w:proofErr w:type="spellEnd"/>
      <w:r w:rsidRPr="0003377A">
        <w:rPr>
          <w:rFonts w:ascii="Times New Roman" w:hAnsi="Times New Roman" w:cs="Times New Roman"/>
          <w:sz w:val="24"/>
          <w:szCs w:val="24"/>
        </w:rPr>
        <w:t xml:space="preserve">, D.F. </w:t>
      </w:r>
      <w:proofErr w:type="spellStart"/>
      <w:r w:rsidRPr="0003377A">
        <w:rPr>
          <w:rFonts w:ascii="Times New Roman" w:hAnsi="Times New Roman" w:cs="Times New Roman"/>
          <w:sz w:val="24"/>
          <w:szCs w:val="24"/>
        </w:rPr>
        <w:t>Giannetta</w:t>
      </w:r>
      <w:proofErr w:type="spellEnd"/>
      <w:r w:rsidRPr="0003377A">
        <w:rPr>
          <w:rFonts w:ascii="Times New Roman" w:hAnsi="Times New Roman" w:cs="Times New Roman"/>
          <w:sz w:val="24"/>
          <w:szCs w:val="24"/>
        </w:rPr>
        <w:t xml:space="preserve">, N., &amp; Villa, G. (2020). Violence vs. gratitude: Courses of recognition in </w:t>
      </w:r>
    </w:p>
    <w:p w14:paraId="517A82BF" w14:textId="3F322490" w:rsidR="00186585" w:rsidRPr="0003377A" w:rsidRDefault="00186585" w:rsidP="0003377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377A">
        <w:rPr>
          <w:rFonts w:ascii="Times New Roman" w:hAnsi="Times New Roman" w:cs="Times New Roman"/>
          <w:sz w:val="24"/>
          <w:szCs w:val="24"/>
        </w:rPr>
        <w:t xml:space="preserve">caring situations. </w:t>
      </w:r>
      <w:r w:rsidRPr="0003377A">
        <w:rPr>
          <w:rFonts w:ascii="Times New Roman" w:hAnsi="Times New Roman" w:cs="Times New Roman"/>
          <w:i/>
          <w:iCs/>
          <w:sz w:val="24"/>
          <w:szCs w:val="24"/>
        </w:rPr>
        <w:t>Nursing Philosophy, 21</w:t>
      </w:r>
      <w:r w:rsidRPr="0003377A">
        <w:rPr>
          <w:rFonts w:ascii="Times New Roman" w:hAnsi="Times New Roman" w:cs="Times New Roman"/>
          <w:sz w:val="24"/>
          <w:szCs w:val="24"/>
        </w:rPr>
        <w:t xml:space="preserve">, e12321. </w:t>
      </w:r>
      <w:proofErr w:type="spellStart"/>
      <w:r w:rsidRPr="0003377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3377A">
        <w:rPr>
          <w:rFonts w:ascii="Times New Roman" w:hAnsi="Times New Roman" w:cs="Times New Roman"/>
          <w:sz w:val="24"/>
          <w:szCs w:val="24"/>
        </w:rPr>
        <w:t>: 10.1111/nup.12312</w:t>
      </w:r>
    </w:p>
    <w:sectPr w:rsidR="00186585" w:rsidRPr="00033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85"/>
    <w:rsid w:val="0003377A"/>
    <w:rsid w:val="00186585"/>
    <w:rsid w:val="0021633C"/>
    <w:rsid w:val="007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F9B6"/>
  <w15:chartTrackingRefBased/>
  <w15:docId w15:val="{57BF1830-8646-49C5-B36C-759A9F40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5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63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20467/1091-5710.18.1.45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doi.org/10.20467/1091-5710.16.3.34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doi.org/10.1016/j.jcjq.2020.11.005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E49D69691F4DB4B24F34420C527A" ma:contentTypeVersion="13" ma:contentTypeDescription="Create a new document." ma:contentTypeScope="" ma:versionID="cc3daaa700ab593006f9e359ae472099">
  <xsd:schema xmlns:xsd="http://www.w3.org/2001/XMLSchema" xmlns:xs="http://www.w3.org/2001/XMLSchema" xmlns:p="http://schemas.microsoft.com/office/2006/metadata/properties" xmlns:ns2="74d599fe-b1e5-4927-8635-7b9c514a2727" xmlns:ns3="6d8391c7-51b0-446e-854e-c0afd35e67fe" targetNamespace="http://schemas.microsoft.com/office/2006/metadata/properties" ma:root="true" ma:fieldsID="d57f99cf4bfc1aa4d5dbc7542c190446" ns2:_="" ns3:_="">
    <xsd:import namespace="74d599fe-b1e5-4927-8635-7b9c514a2727"/>
    <xsd:import namespace="6d8391c7-51b0-446e-854e-c0afd35e6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99fe-b1e5-4927-8635-7b9c514a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91c7-51b0-446e-854e-c0afd35e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E8496-AEBC-4AEC-A445-7EAA0E7F3B5E}"/>
</file>

<file path=customXml/itemProps2.xml><?xml version="1.0" encoding="utf-8"?>
<ds:datastoreItem xmlns:ds="http://schemas.openxmlformats.org/officeDocument/2006/customXml" ds:itemID="{DA47A6DB-5FF7-4A70-B7FE-6E8002C3365B}"/>
</file>

<file path=customXml/itemProps3.xml><?xml version="1.0" encoding="utf-8"?>
<ds:datastoreItem xmlns:ds="http://schemas.openxmlformats.org/officeDocument/2006/customXml" ds:itemID="{D1008D2A-A7DD-4C4E-92B3-40ECAFFDC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Longo</dc:creator>
  <cp:keywords/>
  <dc:description/>
  <cp:lastModifiedBy>Shirley Gordon</cp:lastModifiedBy>
  <cp:revision>2</cp:revision>
  <dcterms:created xsi:type="dcterms:W3CDTF">2021-08-09T14:05:00Z</dcterms:created>
  <dcterms:modified xsi:type="dcterms:W3CDTF">2021-08-09T14:05:00Z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0x0101005B14E49D69691F4DB4B24F34420C527A</vt:lpwstr>
  </property>
</Properties>
</file>