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D934" w14:textId="57EDBE3A" w:rsidR="003A3440" w:rsidRPr="00FE3335" w:rsidRDefault="00704425" w:rsidP="003A3440">
      <w:pPr>
        <w:spacing w:after="0" w:line="240" w:lineRule="auto"/>
        <w:rPr>
          <w:rFonts w:cstheme="minorHAnsi"/>
          <w:bCs/>
          <w:sz w:val="24"/>
          <w:szCs w:val="24"/>
        </w:rPr>
      </w:pPr>
      <w:r w:rsidRPr="00FE3335">
        <w:rPr>
          <w:rFonts w:cstheme="minorHAnsi"/>
          <w:color w:val="000000"/>
          <w:sz w:val="24"/>
          <w:szCs w:val="24"/>
        </w:rPr>
        <w:t xml:space="preserve">Cherrill Stockmann, PhD, RN, CNE works at Mennonite College of Nursing at Illinois State University </w:t>
      </w:r>
      <w:r w:rsidR="00692308">
        <w:rPr>
          <w:rFonts w:cstheme="minorHAnsi"/>
          <w:color w:val="000000"/>
          <w:sz w:val="24"/>
          <w:szCs w:val="24"/>
        </w:rPr>
        <w:t xml:space="preserve">(ISU) </w:t>
      </w:r>
      <w:r w:rsidRPr="00FE3335">
        <w:rPr>
          <w:rFonts w:cstheme="minorHAnsi"/>
          <w:color w:val="000000"/>
          <w:sz w:val="24"/>
          <w:szCs w:val="24"/>
        </w:rPr>
        <w:t xml:space="preserve">as an Assistant Professor. </w:t>
      </w:r>
      <w:r w:rsidR="00307B7B" w:rsidRPr="00FE3335">
        <w:rPr>
          <w:rFonts w:cstheme="minorHAnsi"/>
          <w:sz w:val="24"/>
          <w:szCs w:val="24"/>
          <w:shd w:val="clear" w:color="auto" w:fill="FFFFFF"/>
        </w:rPr>
        <w:t xml:space="preserve">Her research focuses on </w:t>
      </w:r>
      <w:r w:rsidR="00AA0379" w:rsidRPr="00FE3335">
        <w:rPr>
          <w:rFonts w:cstheme="minorHAnsi"/>
          <w:sz w:val="24"/>
          <w:szCs w:val="24"/>
          <w:shd w:val="clear" w:color="auto" w:fill="FFFFFF"/>
        </w:rPr>
        <w:t>faculty well-being</w:t>
      </w:r>
      <w:r w:rsidR="002251A5">
        <w:rPr>
          <w:rFonts w:cstheme="minorHAnsi"/>
          <w:sz w:val="24"/>
          <w:szCs w:val="24"/>
          <w:shd w:val="clear" w:color="auto" w:fill="FFFFFF"/>
        </w:rPr>
        <w:t xml:space="preserve"> and</w:t>
      </w:r>
      <w:r w:rsidR="00782A34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F2D20">
        <w:rPr>
          <w:rFonts w:cstheme="minorHAnsi"/>
          <w:sz w:val="24"/>
          <w:szCs w:val="24"/>
          <w:shd w:val="clear" w:color="auto" w:fill="FFFFFF"/>
        </w:rPr>
        <w:t>clinical competence</w:t>
      </w:r>
      <w:r w:rsidR="00782A34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AA0379" w:rsidRPr="00FE3335">
        <w:rPr>
          <w:rFonts w:cstheme="minorHAnsi"/>
          <w:sz w:val="24"/>
          <w:szCs w:val="24"/>
          <w:shd w:val="clear" w:color="auto" w:fill="FFFFFF"/>
        </w:rPr>
        <w:t xml:space="preserve">She </w:t>
      </w:r>
      <w:r w:rsidR="005E28C3">
        <w:rPr>
          <w:rFonts w:cstheme="minorHAnsi"/>
          <w:sz w:val="24"/>
          <w:szCs w:val="24"/>
          <w:shd w:val="clear" w:color="auto" w:fill="FFFFFF"/>
        </w:rPr>
        <w:t xml:space="preserve">conducted </w:t>
      </w:r>
      <w:r w:rsidR="00AA0379" w:rsidRPr="00FE3335">
        <w:rPr>
          <w:rFonts w:cstheme="minorHAnsi"/>
          <w:sz w:val="24"/>
          <w:szCs w:val="24"/>
          <w:shd w:val="clear" w:color="auto" w:fill="FFFFFF"/>
        </w:rPr>
        <w:t xml:space="preserve">a focus group study in </w:t>
      </w:r>
      <w:r w:rsidR="005E28C3">
        <w:rPr>
          <w:rFonts w:cstheme="minorHAnsi"/>
          <w:sz w:val="24"/>
          <w:szCs w:val="24"/>
          <w:shd w:val="clear" w:color="auto" w:fill="FFFFFF"/>
        </w:rPr>
        <w:t xml:space="preserve">September </w:t>
      </w:r>
      <w:r w:rsidR="00AA0379" w:rsidRPr="00FE3335">
        <w:rPr>
          <w:rFonts w:cstheme="minorHAnsi"/>
          <w:sz w:val="24"/>
          <w:szCs w:val="24"/>
          <w:shd w:val="clear" w:color="auto" w:fill="FFFFFF"/>
        </w:rPr>
        <w:t>202</w:t>
      </w:r>
      <w:r w:rsidR="005E28C3">
        <w:rPr>
          <w:rFonts w:cstheme="minorHAnsi"/>
          <w:sz w:val="24"/>
          <w:szCs w:val="24"/>
          <w:shd w:val="clear" w:color="auto" w:fill="FFFFFF"/>
        </w:rPr>
        <w:t>1</w:t>
      </w:r>
      <w:r w:rsidR="00AA0379" w:rsidRPr="00FE3335">
        <w:rPr>
          <w:rFonts w:cstheme="minorHAnsi"/>
          <w:sz w:val="24"/>
          <w:szCs w:val="24"/>
          <w:shd w:val="clear" w:color="auto" w:fill="FFFFFF"/>
        </w:rPr>
        <w:t xml:space="preserve"> to explore faculty experiences with well-being. </w:t>
      </w:r>
      <w:r w:rsidR="003A3440" w:rsidRPr="00FE3335">
        <w:rPr>
          <w:rFonts w:cstheme="minorHAnsi"/>
          <w:sz w:val="24"/>
          <w:szCs w:val="24"/>
        </w:rPr>
        <w:t xml:space="preserve">She </w:t>
      </w:r>
      <w:r w:rsidR="00051696">
        <w:rPr>
          <w:rFonts w:cstheme="minorHAnsi"/>
          <w:sz w:val="24"/>
          <w:szCs w:val="24"/>
        </w:rPr>
        <w:t>conduct</w:t>
      </w:r>
      <w:r w:rsidR="008E58E5">
        <w:rPr>
          <w:rFonts w:cstheme="minorHAnsi"/>
          <w:sz w:val="24"/>
          <w:szCs w:val="24"/>
        </w:rPr>
        <w:t>ed</w:t>
      </w:r>
      <w:r w:rsidR="00051696">
        <w:rPr>
          <w:rFonts w:cstheme="minorHAnsi"/>
          <w:sz w:val="24"/>
          <w:szCs w:val="24"/>
        </w:rPr>
        <w:t xml:space="preserve"> a study</w:t>
      </w:r>
      <w:r w:rsidR="007D184C">
        <w:rPr>
          <w:rFonts w:cstheme="minorHAnsi"/>
          <w:sz w:val="24"/>
          <w:szCs w:val="24"/>
        </w:rPr>
        <w:t xml:space="preserve"> this </w:t>
      </w:r>
      <w:r w:rsidR="00373862">
        <w:rPr>
          <w:rFonts w:cstheme="minorHAnsi"/>
          <w:sz w:val="24"/>
          <w:szCs w:val="24"/>
        </w:rPr>
        <w:t xml:space="preserve">April </w:t>
      </w:r>
      <w:r w:rsidR="003A3440" w:rsidRPr="00FE3335">
        <w:rPr>
          <w:rFonts w:cstheme="minorHAnsi"/>
          <w:sz w:val="24"/>
          <w:szCs w:val="24"/>
        </w:rPr>
        <w:t xml:space="preserve">to </w:t>
      </w:r>
      <w:r w:rsidR="00364DB5">
        <w:rPr>
          <w:rFonts w:cstheme="minorHAnsi"/>
          <w:sz w:val="24"/>
          <w:szCs w:val="24"/>
        </w:rPr>
        <w:t>establish</w:t>
      </w:r>
      <w:r w:rsidR="00D208B6">
        <w:rPr>
          <w:rFonts w:cstheme="minorHAnsi"/>
          <w:bCs/>
          <w:sz w:val="24"/>
          <w:szCs w:val="24"/>
        </w:rPr>
        <w:t xml:space="preserve"> </w:t>
      </w:r>
      <w:r w:rsidR="00364DB5">
        <w:rPr>
          <w:rFonts w:cstheme="minorHAnsi"/>
          <w:bCs/>
          <w:sz w:val="24"/>
          <w:szCs w:val="24"/>
        </w:rPr>
        <w:t xml:space="preserve">the </w:t>
      </w:r>
      <w:r w:rsidR="00782C33" w:rsidRPr="00FE3335">
        <w:rPr>
          <w:rFonts w:cstheme="minorHAnsi"/>
          <w:bCs/>
          <w:sz w:val="24"/>
          <w:szCs w:val="24"/>
        </w:rPr>
        <w:t xml:space="preserve">initial </w:t>
      </w:r>
      <w:r w:rsidR="00423ED9">
        <w:rPr>
          <w:rFonts w:cstheme="minorHAnsi"/>
          <w:bCs/>
          <w:sz w:val="24"/>
          <w:szCs w:val="24"/>
        </w:rPr>
        <w:t xml:space="preserve">psychometrics </w:t>
      </w:r>
      <w:r w:rsidR="00775C27">
        <w:rPr>
          <w:rFonts w:cstheme="minorHAnsi"/>
          <w:bCs/>
          <w:sz w:val="24"/>
          <w:szCs w:val="24"/>
        </w:rPr>
        <w:t>a</w:t>
      </w:r>
      <w:r w:rsidR="003A3440" w:rsidRPr="00FE3335">
        <w:rPr>
          <w:rFonts w:cstheme="minorHAnsi"/>
          <w:bCs/>
          <w:sz w:val="24"/>
          <w:szCs w:val="24"/>
        </w:rPr>
        <w:t xml:space="preserve"> 1</w:t>
      </w:r>
      <w:r w:rsidR="00D208B6">
        <w:rPr>
          <w:rFonts w:cstheme="minorHAnsi"/>
          <w:bCs/>
          <w:sz w:val="24"/>
          <w:szCs w:val="24"/>
        </w:rPr>
        <w:t>2</w:t>
      </w:r>
      <w:r w:rsidR="003A3440" w:rsidRPr="00FE3335">
        <w:rPr>
          <w:rFonts w:cstheme="minorHAnsi"/>
          <w:bCs/>
          <w:sz w:val="24"/>
          <w:szCs w:val="24"/>
        </w:rPr>
        <w:t xml:space="preserve">-station mental health </w:t>
      </w:r>
      <w:r w:rsidR="00775C27" w:rsidRPr="00FE3335">
        <w:rPr>
          <w:rFonts w:cstheme="minorHAnsi"/>
          <w:sz w:val="24"/>
          <w:szCs w:val="24"/>
        </w:rPr>
        <w:t xml:space="preserve">Objective Structured Clinical Examination (OSCE) </w:t>
      </w:r>
      <w:r w:rsidR="003A3440" w:rsidRPr="00FE3335">
        <w:rPr>
          <w:rFonts w:cstheme="minorHAnsi"/>
          <w:bCs/>
          <w:sz w:val="24"/>
          <w:szCs w:val="24"/>
        </w:rPr>
        <w:t>OSCE</w:t>
      </w:r>
      <w:r w:rsidR="00775C27">
        <w:rPr>
          <w:rFonts w:cstheme="minorHAnsi"/>
          <w:bCs/>
          <w:sz w:val="24"/>
          <w:szCs w:val="24"/>
        </w:rPr>
        <w:t xml:space="preserve"> </w:t>
      </w:r>
      <w:r w:rsidR="00423ED9">
        <w:rPr>
          <w:rFonts w:cstheme="minorHAnsi"/>
          <w:bCs/>
          <w:sz w:val="24"/>
          <w:szCs w:val="24"/>
        </w:rPr>
        <w:t>to evaluate the clinical competence of undergraduate nursing students</w:t>
      </w:r>
      <w:r w:rsidR="003A3440" w:rsidRPr="00FE3335">
        <w:rPr>
          <w:rFonts w:cstheme="minorHAnsi"/>
          <w:bCs/>
          <w:sz w:val="24"/>
          <w:szCs w:val="24"/>
        </w:rPr>
        <w:t xml:space="preserve">. </w:t>
      </w:r>
      <w:r w:rsidR="007D184C">
        <w:rPr>
          <w:rFonts w:cstheme="minorHAnsi"/>
          <w:bCs/>
          <w:sz w:val="24"/>
          <w:szCs w:val="24"/>
        </w:rPr>
        <w:t xml:space="preserve">Additional research interests include her work as </w:t>
      </w:r>
      <w:r w:rsidR="003C49C7" w:rsidRPr="00692308">
        <w:rPr>
          <w:rFonts w:cstheme="minorHAnsi"/>
          <w:sz w:val="24"/>
          <w:szCs w:val="24"/>
        </w:rPr>
        <w:t xml:space="preserve">a member of an Advancing Research and Creative Scholarship </w:t>
      </w:r>
      <w:r w:rsidR="007D184C">
        <w:rPr>
          <w:rFonts w:cstheme="minorHAnsi"/>
          <w:sz w:val="24"/>
          <w:szCs w:val="24"/>
        </w:rPr>
        <w:t xml:space="preserve">(ARCS) </w:t>
      </w:r>
      <w:r w:rsidR="003C49C7" w:rsidRPr="00692308">
        <w:rPr>
          <w:rFonts w:cstheme="minorHAnsi"/>
          <w:sz w:val="24"/>
          <w:szCs w:val="24"/>
        </w:rPr>
        <w:t xml:space="preserve">group at </w:t>
      </w:r>
      <w:r w:rsidR="00692308" w:rsidRPr="00692308">
        <w:rPr>
          <w:rFonts w:cstheme="minorHAnsi"/>
          <w:sz w:val="24"/>
          <w:szCs w:val="24"/>
        </w:rPr>
        <w:t>ISU</w:t>
      </w:r>
      <w:r w:rsidR="007D184C">
        <w:rPr>
          <w:rFonts w:cstheme="minorHAnsi"/>
          <w:sz w:val="24"/>
          <w:szCs w:val="24"/>
        </w:rPr>
        <w:t xml:space="preserve">. The ARCS group </w:t>
      </w:r>
      <w:r w:rsidR="00692308" w:rsidRPr="00692308">
        <w:rPr>
          <w:rFonts w:cstheme="minorHAnsi"/>
          <w:sz w:val="24"/>
          <w:szCs w:val="24"/>
        </w:rPr>
        <w:t xml:space="preserve">is </w:t>
      </w:r>
      <w:r w:rsidR="003C49C7" w:rsidRPr="00692308">
        <w:rPr>
          <w:rFonts w:cstheme="minorHAnsi"/>
          <w:sz w:val="24"/>
          <w:szCs w:val="24"/>
        </w:rPr>
        <w:t>implement</w:t>
      </w:r>
      <w:r w:rsidR="00692308" w:rsidRPr="00692308">
        <w:rPr>
          <w:rFonts w:cstheme="minorHAnsi"/>
          <w:sz w:val="24"/>
          <w:szCs w:val="24"/>
        </w:rPr>
        <w:t>ing</w:t>
      </w:r>
      <w:r w:rsidR="003C49C7" w:rsidRPr="00692308">
        <w:rPr>
          <w:rFonts w:cstheme="minorHAnsi"/>
          <w:sz w:val="24"/>
          <w:szCs w:val="24"/>
        </w:rPr>
        <w:t xml:space="preserve"> a qualitative study to address issues associated with methamphetamine and </w:t>
      </w:r>
      <w:r w:rsidR="00D9081A" w:rsidRPr="00692308">
        <w:rPr>
          <w:rFonts w:cstheme="minorHAnsi"/>
          <w:sz w:val="24"/>
          <w:szCs w:val="24"/>
        </w:rPr>
        <w:t>opioid</w:t>
      </w:r>
      <w:r w:rsidR="003C49C7" w:rsidRPr="00692308">
        <w:rPr>
          <w:rFonts w:cstheme="minorHAnsi"/>
          <w:sz w:val="24"/>
          <w:szCs w:val="24"/>
        </w:rPr>
        <w:t xml:space="preserve"> use in rural Illinois.</w:t>
      </w:r>
    </w:p>
    <w:p w14:paraId="26707BAE" w14:textId="77777777" w:rsidR="008D4F04" w:rsidRDefault="008D4F04" w:rsidP="003A3440">
      <w:pPr>
        <w:spacing w:after="0" w:line="240" w:lineRule="auto"/>
        <w:rPr>
          <w:rFonts w:cstheme="minorHAnsi"/>
          <w:bCs/>
        </w:rPr>
      </w:pPr>
    </w:p>
    <w:p w14:paraId="3AAEF0DB" w14:textId="77777777" w:rsidR="008D4F04" w:rsidRPr="00782C33" w:rsidRDefault="008D4F04" w:rsidP="003A3440">
      <w:pPr>
        <w:spacing w:after="0" w:line="240" w:lineRule="auto"/>
        <w:rPr>
          <w:rFonts w:cstheme="minorHAnsi"/>
        </w:rPr>
      </w:pPr>
    </w:p>
    <w:sectPr w:rsidR="008D4F04" w:rsidRPr="00782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7B"/>
    <w:rsid w:val="00051696"/>
    <w:rsid w:val="00107EFD"/>
    <w:rsid w:val="00224D50"/>
    <w:rsid w:val="002251A5"/>
    <w:rsid w:val="0024167E"/>
    <w:rsid w:val="00307B7B"/>
    <w:rsid w:val="00364DB5"/>
    <w:rsid w:val="00373862"/>
    <w:rsid w:val="003A3440"/>
    <w:rsid w:val="003C49C7"/>
    <w:rsid w:val="003F2D20"/>
    <w:rsid w:val="00423ED9"/>
    <w:rsid w:val="005E28C3"/>
    <w:rsid w:val="006224BB"/>
    <w:rsid w:val="00692308"/>
    <w:rsid w:val="006E57F0"/>
    <w:rsid w:val="00704425"/>
    <w:rsid w:val="00722F76"/>
    <w:rsid w:val="00775C27"/>
    <w:rsid w:val="00782A34"/>
    <w:rsid w:val="00782C33"/>
    <w:rsid w:val="007D184C"/>
    <w:rsid w:val="008807F9"/>
    <w:rsid w:val="008D4F04"/>
    <w:rsid w:val="008E58E5"/>
    <w:rsid w:val="00AA0379"/>
    <w:rsid w:val="00C55B1E"/>
    <w:rsid w:val="00D208B6"/>
    <w:rsid w:val="00D9081A"/>
    <w:rsid w:val="00EA4AA2"/>
    <w:rsid w:val="00FE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EC6B2"/>
  <w15:docId w15:val="{C05AB24A-B91B-41C3-98A2-034219C9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34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8D4F04"/>
  </w:style>
  <w:style w:type="character" w:customStyle="1" w:styleId="eop">
    <w:name w:val="eop"/>
    <w:basedOn w:val="DefaultParagraphFont"/>
    <w:rsid w:val="008D4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5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4E49D69691F4DB4B24F34420C527A" ma:contentTypeVersion="18" ma:contentTypeDescription="Create a new document." ma:contentTypeScope="" ma:versionID="eb9da1de8661562c26593d2c73e909e2">
  <xsd:schema xmlns:xsd="http://www.w3.org/2001/XMLSchema" xmlns:xs="http://www.w3.org/2001/XMLSchema" xmlns:p="http://schemas.microsoft.com/office/2006/metadata/properties" xmlns:ns2="74d599fe-b1e5-4927-8635-7b9c514a2727" xmlns:ns3="6d8391c7-51b0-446e-854e-c0afd35e67fe" targetNamespace="http://schemas.microsoft.com/office/2006/metadata/properties" ma:root="true" ma:fieldsID="64e75c6995907e62a892a494966273c1" ns2:_="" ns3:_="">
    <xsd:import namespace="74d599fe-b1e5-4927-8635-7b9c514a2727"/>
    <xsd:import namespace="6d8391c7-51b0-446e-854e-c0afd35e6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599fe-b1e5-4927-8635-7b9c514a2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3c3702-3114-4e58-b016-edea9cef0c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91c7-51b0-446e-854e-c0afd35e6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eb7fd2-69ad-4ddb-82ef-556e63e385ab}" ma:internalName="TaxCatchAll" ma:showField="CatchAllData" ma:web="6d8391c7-51b0-446e-854e-c0afd35e6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832CAA-4939-4817-BBBE-355055AD6578}"/>
</file>

<file path=customXml/itemProps2.xml><?xml version="1.0" encoding="utf-8"?>
<ds:datastoreItem xmlns:ds="http://schemas.openxmlformats.org/officeDocument/2006/customXml" ds:itemID="{FCFE55D8-3978-40E3-BD65-4D06709798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Cherrill</dc:creator>
  <cp:lastModifiedBy>Stockmann, Cherrill</cp:lastModifiedBy>
  <cp:revision>5</cp:revision>
  <dcterms:created xsi:type="dcterms:W3CDTF">2024-02-04T14:44:00Z</dcterms:created>
  <dcterms:modified xsi:type="dcterms:W3CDTF">2024-02-04T14:47:00Z</dcterms:modified>
</cp:coreProperties>
</file>